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A501B" w14:textId="77777777" w:rsidR="00591B03" w:rsidRDefault="00591B03" w:rsidP="00591B03">
      <w:pPr>
        <w:widowControl w:val="0"/>
        <w:ind w:left="16"/>
        <w:rPr>
          <w:b/>
          <w:sz w:val="21"/>
          <w:szCs w:val="21"/>
        </w:rPr>
      </w:pPr>
      <w:r>
        <w:rPr>
          <w:b/>
          <w:sz w:val="21"/>
        </w:rPr>
        <w:t xml:space="preserve">Kontakt pro média: </w:t>
      </w:r>
    </w:p>
    <w:p w14:paraId="1FFFE5D7" w14:textId="77777777" w:rsidR="00591B03" w:rsidRPr="00F5619A" w:rsidRDefault="00591B03" w:rsidP="00591B03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Leona Daňková</w:t>
      </w:r>
    </w:p>
    <w:p w14:paraId="37212E44" w14:textId="77777777" w:rsidR="00591B03" w:rsidRPr="00F5619A" w:rsidRDefault="00591B03" w:rsidP="00591B03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TAKTIQ COMMUNICATIONS s.r.o.</w:t>
      </w:r>
    </w:p>
    <w:p w14:paraId="0EF8B348" w14:textId="77777777" w:rsidR="00591B03" w:rsidRPr="00F5619A" w:rsidRDefault="00591B03" w:rsidP="00591B03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+420 605 228 810</w:t>
      </w:r>
    </w:p>
    <w:p w14:paraId="76029D0E" w14:textId="77777777" w:rsidR="00591B03" w:rsidRDefault="00591B03" w:rsidP="00591B03">
      <w:pPr>
        <w:widowControl w:val="0"/>
        <w:spacing w:before="43" w:line="240" w:lineRule="auto"/>
        <w:rPr>
          <w:sz w:val="21"/>
          <w:szCs w:val="21"/>
        </w:rPr>
      </w:pPr>
      <w:hyperlink r:id="rId4" w:history="1">
        <w:r>
          <w:rPr>
            <w:rStyle w:val="Hypertextovodkaz"/>
            <w:sz w:val="21"/>
          </w:rPr>
          <w:t>leona.dankova@taktiq.com</w:t>
        </w:r>
      </w:hyperlink>
      <w:r>
        <w:rPr>
          <w:sz w:val="21"/>
        </w:rPr>
        <w:t xml:space="preserve"> </w:t>
      </w:r>
    </w:p>
    <w:p w14:paraId="5D50225D" w14:textId="77777777" w:rsidR="00591B03" w:rsidRDefault="00591B03" w:rsidP="00591B03"/>
    <w:p w14:paraId="00000001" w14:textId="6643226C" w:rsidR="00A943A9" w:rsidRDefault="00000000">
      <w:pPr>
        <w:jc w:val="center"/>
      </w:pPr>
      <w:proofErr w:type="spellStart"/>
      <w:r>
        <w:rPr>
          <w:b/>
        </w:rPr>
        <w:t>Logitech</w:t>
      </w:r>
      <w:proofErr w:type="spellEnd"/>
      <w:r w:rsidR="00726C70">
        <w:rPr>
          <w:b/>
        </w:rPr>
        <w:t xml:space="preserve"> </w:t>
      </w:r>
      <w:proofErr w:type="spellStart"/>
      <w:r w:rsidR="00726C70">
        <w:rPr>
          <w:b/>
        </w:rPr>
        <w:t>Rally</w:t>
      </w:r>
      <w:proofErr w:type="spellEnd"/>
      <w:r w:rsidR="00726C70">
        <w:rPr>
          <w:b/>
        </w:rPr>
        <w:t xml:space="preserve"> </w:t>
      </w:r>
      <w:proofErr w:type="spellStart"/>
      <w:r w:rsidR="00726C70">
        <w:rPr>
          <w:b/>
        </w:rPr>
        <w:t>Board</w:t>
      </w:r>
      <w:proofErr w:type="spellEnd"/>
      <w:r w:rsidR="00726C70">
        <w:rPr>
          <w:b/>
        </w:rPr>
        <w:t xml:space="preserve"> 65</w:t>
      </w:r>
      <w:r>
        <w:rPr>
          <w:b/>
        </w:rPr>
        <w:t xml:space="preserve"> </w:t>
      </w:r>
      <w:r w:rsidR="00726C70">
        <w:rPr>
          <w:b/>
        </w:rPr>
        <w:t>zjednodušuje pořádání videokonferencí</w:t>
      </w:r>
    </w:p>
    <w:p w14:paraId="00000002" w14:textId="65C6000A" w:rsidR="00A943A9" w:rsidRDefault="00000000">
      <w:pPr>
        <w:jc w:val="center"/>
        <w:rPr>
          <w:i/>
          <w:sz w:val="20"/>
          <w:szCs w:val="20"/>
        </w:rPr>
      </w:pPr>
      <w:r>
        <w:rPr>
          <w:i/>
          <w:sz w:val="20"/>
        </w:rPr>
        <w:t xml:space="preserve">Řešení „vše v jednom“ </w:t>
      </w:r>
      <w:r w:rsidR="00726C70">
        <w:rPr>
          <w:i/>
          <w:sz w:val="20"/>
        </w:rPr>
        <w:t>sdružuje</w:t>
      </w:r>
      <w:r>
        <w:rPr>
          <w:i/>
          <w:sz w:val="20"/>
        </w:rPr>
        <w:t xml:space="preserve"> pokročilé funkce v jednoduchém mobilním zařízení</w:t>
      </w:r>
      <w:r>
        <w:rPr>
          <w:i/>
          <w:sz w:val="20"/>
        </w:rPr>
        <w:br/>
      </w:r>
    </w:p>
    <w:p w14:paraId="00000003" w14:textId="2C5D2EDD" w:rsidR="00A943A9" w:rsidRDefault="00000000">
      <w:pPr>
        <w:rPr>
          <w:sz w:val="20"/>
          <w:szCs w:val="20"/>
        </w:rPr>
      </w:pPr>
      <w:r>
        <w:rPr>
          <w:b/>
          <w:bCs/>
          <w:sz w:val="20"/>
        </w:rPr>
        <w:t>Praha, 22. ledna 202</w:t>
      </w:r>
      <w:r w:rsidR="00827E07">
        <w:rPr>
          <w:b/>
          <w:bCs/>
          <w:sz w:val="20"/>
        </w:rPr>
        <w:t>5</w:t>
      </w:r>
      <w:r>
        <w:rPr>
          <w:sz w:val="20"/>
        </w:rPr>
        <w:t xml:space="preserve"> – </w:t>
      </w:r>
      <w:bookmarkStart w:id="0" w:name="_Hlk188444767"/>
      <w:r>
        <w:rPr>
          <w:sz w:val="20"/>
        </w:rPr>
        <w:t xml:space="preserve">Společnost </w:t>
      </w:r>
      <w:proofErr w:type="spellStart"/>
      <w:r>
        <w:rPr>
          <w:sz w:val="20"/>
        </w:rPr>
        <w:t>Logitech</w:t>
      </w:r>
      <w:proofErr w:type="spellEnd"/>
      <w:r>
        <w:rPr>
          <w:sz w:val="20"/>
        </w:rPr>
        <w:t xml:space="preserve"> dnes představila </w:t>
      </w:r>
      <w:hyperlink r:id="rId5" w:history="1">
        <w:proofErr w:type="spellStart"/>
        <w:r w:rsidRPr="001C3B6A">
          <w:rPr>
            <w:rStyle w:val="Hypertextovodkaz"/>
            <w:sz w:val="20"/>
          </w:rPr>
          <w:t>Rally</w:t>
        </w:r>
        <w:proofErr w:type="spellEnd"/>
        <w:r w:rsidRPr="001C3B6A">
          <w:rPr>
            <w:rStyle w:val="Hypertextovodkaz"/>
            <w:sz w:val="20"/>
          </w:rPr>
          <w:t xml:space="preserve"> </w:t>
        </w:r>
        <w:proofErr w:type="spellStart"/>
        <w:r w:rsidRPr="001C3B6A">
          <w:rPr>
            <w:rStyle w:val="Hypertextovodkaz"/>
            <w:sz w:val="20"/>
          </w:rPr>
          <w:t>Board</w:t>
        </w:r>
        <w:proofErr w:type="spellEnd"/>
        <w:r w:rsidRPr="001C3B6A">
          <w:rPr>
            <w:rStyle w:val="Hypertextovodkaz"/>
            <w:sz w:val="20"/>
          </w:rPr>
          <w:t xml:space="preserve"> 65</w:t>
        </w:r>
      </w:hyperlink>
      <w:r>
        <w:rPr>
          <w:sz w:val="20"/>
        </w:rPr>
        <w:t xml:space="preserve">, </w:t>
      </w:r>
      <w:r w:rsidR="00726C70">
        <w:rPr>
          <w:sz w:val="20"/>
        </w:rPr>
        <w:t>flexibilní mobilní</w:t>
      </w:r>
      <w:r>
        <w:rPr>
          <w:sz w:val="20"/>
        </w:rPr>
        <w:t xml:space="preserve"> videokonferenční řešení, které kombinuje inteligentní zvuk a obraz s 65" dotykovým displejem. </w:t>
      </w:r>
      <w:proofErr w:type="spellStart"/>
      <w:r>
        <w:rPr>
          <w:sz w:val="20"/>
        </w:rPr>
        <w:t>Rally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Board</w:t>
      </w:r>
      <w:proofErr w:type="spellEnd"/>
      <w:r>
        <w:rPr>
          <w:sz w:val="20"/>
        </w:rPr>
        <w:t xml:space="preserve"> 65 je dostatečně jednoduchý</w:t>
      </w:r>
      <w:r w:rsidR="00A3587B">
        <w:rPr>
          <w:sz w:val="20"/>
        </w:rPr>
        <w:t xml:space="preserve"> a kompaktní</w:t>
      </w:r>
      <w:r w:rsidR="008F555F">
        <w:rPr>
          <w:sz w:val="20"/>
        </w:rPr>
        <w:t xml:space="preserve"> systém</w:t>
      </w:r>
      <w:r>
        <w:rPr>
          <w:sz w:val="20"/>
        </w:rPr>
        <w:t>, aby se dal přivézt</w:t>
      </w:r>
      <w:r w:rsidR="002A17E8">
        <w:rPr>
          <w:sz w:val="20"/>
        </w:rPr>
        <w:t xml:space="preserve"> na vozíku </w:t>
      </w:r>
      <w:r w:rsidR="00A06A60">
        <w:rPr>
          <w:sz w:val="20"/>
        </w:rPr>
        <w:t>d</w:t>
      </w:r>
      <w:r>
        <w:rPr>
          <w:sz w:val="20"/>
        </w:rPr>
        <w:t>o satelitních kanceláří</w:t>
      </w:r>
      <w:r w:rsidR="008F555F">
        <w:rPr>
          <w:sz w:val="20"/>
        </w:rPr>
        <w:t>,</w:t>
      </w:r>
      <w:r>
        <w:rPr>
          <w:sz w:val="20"/>
        </w:rPr>
        <w:t xml:space="preserve"> a zároveň </w:t>
      </w:r>
      <w:r w:rsidR="00726C70">
        <w:rPr>
          <w:sz w:val="20"/>
        </w:rPr>
        <w:t xml:space="preserve">natolik </w:t>
      </w:r>
      <w:r>
        <w:rPr>
          <w:sz w:val="20"/>
        </w:rPr>
        <w:t>sofistikovaný, aby</w:t>
      </w:r>
      <w:r w:rsidR="00F3169D">
        <w:rPr>
          <w:sz w:val="20"/>
        </w:rPr>
        <w:t xml:space="preserve"> dokázal</w:t>
      </w:r>
      <w:r>
        <w:rPr>
          <w:sz w:val="20"/>
        </w:rPr>
        <w:t xml:space="preserve"> </w:t>
      </w:r>
      <w:r w:rsidR="00726C70">
        <w:rPr>
          <w:sz w:val="20"/>
        </w:rPr>
        <w:t>obohati</w:t>
      </w:r>
      <w:r w:rsidR="00F3169D">
        <w:rPr>
          <w:sz w:val="20"/>
        </w:rPr>
        <w:t>t</w:t>
      </w:r>
      <w:r w:rsidR="00726C70">
        <w:rPr>
          <w:sz w:val="20"/>
        </w:rPr>
        <w:t xml:space="preserve"> </w:t>
      </w:r>
      <w:r w:rsidR="00146D09">
        <w:rPr>
          <w:sz w:val="20"/>
        </w:rPr>
        <w:t>běžné</w:t>
      </w:r>
      <w:r>
        <w:rPr>
          <w:sz w:val="20"/>
        </w:rPr>
        <w:t xml:space="preserve"> </w:t>
      </w:r>
      <w:r w:rsidR="00567568">
        <w:rPr>
          <w:sz w:val="20"/>
        </w:rPr>
        <w:t xml:space="preserve">jednací </w:t>
      </w:r>
      <w:r w:rsidR="00683978">
        <w:rPr>
          <w:sz w:val="20"/>
        </w:rPr>
        <w:t>prostory</w:t>
      </w:r>
      <w:r w:rsidR="00726C70">
        <w:rPr>
          <w:sz w:val="20"/>
        </w:rPr>
        <w:t xml:space="preserve"> o </w:t>
      </w:r>
      <w:r>
        <w:rPr>
          <w:sz w:val="20"/>
        </w:rPr>
        <w:t xml:space="preserve">sadu funkcí s podporou umělé inteligence, detekci obsazenosti a </w:t>
      </w:r>
      <w:r w:rsidR="00726C70">
        <w:rPr>
          <w:sz w:val="20"/>
        </w:rPr>
        <w:t>monitorování stavu</w:t>
      </w:r>
      <w:r>
        <w:rPr>
          <w:sz w:val="20"/>
        </w:rPr>
        <w:t xml:space="preserve"> prostředí. </w:t>
      </w:r>
    </w:p>
    <w:p w14:paraId="00000004" w14:textId="77777777" w:rsidR="00A943A9" w:rsidRDefault="00A943A9">
      <w:pPr>
        <w:rPr>
          <w:sz w:val="20"/>
          <w:szCs w:val="20"/>
        </w:rPr>
      </w:pPr>
    </w:p>
    <w:bookmarkEnd w:id="0"/>
    <w:p w14:paraId="00000005" w14:textId="46B25A53" w:rsidR="00A943A9" w:rsidRDefault="00000000">
      <w:pPr>
        <w:rPr>
          <w:sz w:val="20"/>
          <w:szCs w:val="20"/>
        </w:rPr>
      </w:pPr>
      <w:r>
        <w:rPr>
          <w:sz w:val="20"/>
        </w:rPr>
        <w:t xml:space="preserve">Firmy </w:t>
      </w:r>
      <w:r w:rsidR="009726C0">
        <w:rPr>
          <w:sz w:val="20"/>
        </w:rPr>
        <w:t>často</w:t>
      </w:r>
      <w:r w:rsidR="00EA1FF2">
        <w:rPr>
          <w:sz w:val="20"/>
        </w:rPr>
        <w:t xml:space="preserve"> </w:t>
      </w:r>
      <w:r w:rsidR="00A6085D">
        <w:rPr>
          <w:sz w:val="20"/>
        </w:rPr>
        <w:t>narážejí na problém</w:t>
      </w:r>
      <w:r w:rsidR="008F555F">
        <w:rPr>
          <w:sz w:val="20"/>
        </w:rPr>
        <w:t xml:space="preserve">, že </w:t>
      </w:r>
      <w:r>
        <w:rPr>
          <w:sz w:val="20"/>
        </w:rPr>
        <w:t xml:space="preserve">chtějí svým hybridním pracovním silám </w:t>
      </w:r>
      <w:r w:rsidR="00D60AA3">
        <w:rPr>
          <w:sz w:val="20"/>
        </w:rPr>
        <w:t>dopřát</w:t>
      </w:r>
      <w:r>
        <w:rPr>
          <w:sz w:val="20"/>
        </w:rPr>
        <w:t xml:space="preserve"> moderní videokonferenční nástroje, ale týmy IT</w:t>
      </w:r>
      <w:r w:rsidR="009726C0">
        <w:rPr>
          <w:sz w:val="20"/>
        </w:rPr>
        <w:t xml:space="preserve">, které by to měly mít na starosti, </w:t>
      </w:r>
      <w:r w:rsidR="00EA1FF2">
        <w:rPr>
          <w:sz w:val="20"/>
        </w:rPr>
        <w:t xml:space="preserve">jsou </w:t>
      </w:r>
      <w:r w:rsidR="005B02EA">
        <w:rPr>
          <w:sz w:val="20"/>
        </w:rPr>
        <w:t>zahlceny</w:t>
      </w:r>
      <w:r>
        <w:rPr>
          <w:sz w:val="20"/>
        </w:rPr>
        <w:t xml:space="preserve"> </w:t>
      </w:r>
      <w:r w:rsidR="00585A0F">
        <w:rPr>
          <w:sz w:val="20"/>
        </w:rPr>
        <w:t>jinou narůstající</w:t>
      </w:r>
      <w:r>
        <w:rPr>
          <w:sz w:val="20"/>
        </w:rPr>
        <w:t xml:space="preserve"> pracovní zátěží, protože jejich technologická prostředí jsou stále složitější.</w:t>
      </w:r>
    </w:p>
    <w:p w14:paraId="00000006" w14:textId="77777777" w:rsidR="00A943A9" w:rsidRDefault="00A943A9">
      <w:pPr>
        <w:rPr>
          <w:sz w:val="20"/>
          <w:szCs w:val="20"/>
        </w:rPr>
      </w:pPr>
    </w:p>
    <w:p w14:paraId="00000007" w14:textId="09D35C6E" w:rsidR="00A943A9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120"/>
        <w:rPr>
          <w:color w:val="0D0D0D"/>
          <w:sz w:val="20"/>
          <w:szCs w:val="20"/>
        </w:rPr>
      </w:pPr>
      <w:r>
        <w:rPr>
          <w:color w:val="0D0D0D"/>
          <w:sz w:val="20"/>
        </w:rPr>
        <w:t>„</w:t>
      </w:r>
      <w:r>
        <w:rPr>
          <w:sz w:val="20"/>
        </w:rPr>
        <w:t xml:space="preserve">Hybridní </w:t>
      </w:r>
      <w:r w:rsidR="00A6085D">
        <w:rPr>
          <w:sz w:val="20"/>
        </w:rPr>
        <w:t>zaměstnanci</w:t>
      </w:r>
      <w:r>
        <w:rPr>
          <w:sz w:val="20"/>
        </w:rPr>
        <w:t xml:space="preserve"> očekávají, že všechny prostory budou vybaveny</w:t>
      </w:r>
      <w:r w:rsidR="002A17E8">
        <w:rPr>
          <w:sz w:val="20"/>
        </w:rPr>
        <w:t xml:space="preserve"> snadno použitelným videokonferenčním systémem</w:t>
      </w:r>
      <w:r w:rsidR="008F555F">
        <w:rPr>
          <w:sz w:val="20"/>
        </w:rPr>
        <w:t xml:space="preserve"> pro </w:t>
      </w:r>
      <w:r>
        <w:rPr>
          <w:sz w:val="20"/>
        </w:rPr>
        <w:t>okamži</w:t>
      </w:r>
      <w:r w:rsidR="002A17E8">
        <w:rPr>
          <w:sz w:val="20"/>
        </w:rPr>
        <w:t>t</w:t>
      </w:r>
      <w:r w:rsidR="008F555F">
        <w:rPr>
          <w:sz w:val="20"/>
        </w:rPr>
        <w:t>ou</w:t>
      </w:r>
      <w:r>
        <w:rPr>
          <w:sz w:val="20"/>
        </w:rPr>
        <w:t xml:space="preserve"> </w:t>
      </w:r>
      <w:r w:rsidR="002A17E8">
        <w:rPr>
          <w:sz w:val="20"/>
        </w:rPr>
        <w:t>komunik</w:t>
      </w:r>
      <w:r w:rsidR="008F555F">
        <w:rPr>
          <w:sz w:val="20"/>
        </w:rPr>
        <w:t>aci</w:t>
      </w:r>
      <w:r>
        <w:rPr>
          <w:sz w:val="20"/>
        </w:rPr>
        <w:t xml:space="preserve">, ať už se jedná o </w:t>
      </w:r>
      <w:r w:rsidR="00611816">
        <w:rPr>
          <w:sz w:val="20"/>
        </w:rPr>
        <w:t>kancelář</w:t>
      </w:r>
      <w:r>
        <w:rPr>
          <w:sz w:val="20"/>
        </w:rPr>
        <w:t xml:space="preserve">, </w:t>
      </w:r>
      <w:r w:rsidR="001F2BEF">
        <w:rPr>
          <w:sz w:val="20"/>
        </w:rPr>
        <w:t xml:space="preserve">zasedací </w:t>
      </w:r>
      <w:r>
        <w:rPr>
          <w:sz w:val="20"/>
        </w:rPr>
        <w:t xml:space="preserve">místnost nebo </w:t>
      </w:r>
      <w:r w:rsidR="001F2BEF">
        <w:rPr>
          <w:sz w:val="20"/>
        </w:rPr>
        <w:t>učebnu</w:t>
      </w:r>
      <w:r>
        <w:rPr>
          <w:sz w:val="20"/>
        </w:rPr>
        <w:t xml:space="preserve">,“ </w:t>
      </w:r>
      <w:r>
        <w:rPr>
          <w:color w:val="0D0D0D"/>
          <w:sz w:val="20"/>
        </w:rPr>
        <w:t xml:space="preserve">řekl </w:t>
      </w:r>
      <w:proofErr w:type="spellStart"/>
      <w:r>
        <w:rPr>
          <w:color w:val="0D0D0D"/>
          <w:sz w:val="20"/>
        </w:rPr>
        <w:t>Prakash</w:t>
      </w:r>
      <w:proofErr w:type="spellEnd"/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Arunkundrum</w:t>
      </w:r>
      <w:proofErr w:type="spellEnd"/>
      <w:r>
        <w:rPr>
          <w:color w:val="0D0D0D"/>
          <w:sz w:val="20"/>
        </w:rPr>
        <w:t xml:space="preserve">, provozní ředitel a generální ředitel </w:t>
      </w:r>
      <w:r w:rsidR="002A17E8">
        <w:rPr>
          <w:color w:val="0D0D0D"/>
          <w:sz w:val="20"/>
        </w:rPr>
        <w:t>divize</w:t>
      </w:r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Logitech</w:t>
      </w:r>
      <w:proofErr w:type="spellEnd"/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for</w:t>
      </w:r>
      <w:proofErr w:type="spellEnd"/>
      <w:r>
        <w:rPr>
          <w:color w:val="0D0D0D"/>
          <w:sz w:val="20"/>
        </w:rPr>
        <w:t xml:space="preserve"> Business. „Položili jsme si tedy otázku: </w:t>
      </w:r>
      <w:r w:rsidR="00C76097">
        <w:rPr>
          <w:color w:val="0D0D0D"/>
          <w:sz w:val="20"/>
        </w:rPr>
        <w:t>‚J</w:t>
      </w:r>
      <w:r>
        <w:rPr>
          <w:color w:val="0D0D0D"/>
          <w:sz w:val="20"/>
        </w:rPr>
        <w:t>ak vytvořit inteligentní, mimořádně sofistikovaný konferenční systém a zároveň výrazně zjednodušit jeho</w:t>
      </w:r>
      <w:r w:rsidR="008F555F">
        <w:rPr>
          <w:color w:val="0D0D0D"/>
          <w:sz w:val="20"/>
        </w:rPr>
        <w:t xml:space="preserve"> instalaci a</w:t>
      </w:r>
      <w:r>
        <w:rPr>
          <w:color w:val="0D0D0D"/>
          <w:sz w:val="20"/>
        </w:rPr>
        <w:t xml:space="preserve"> </w:t>
      </w:r>
      <w:r w:rsidR="008F555F">
        <w:rPr>
          <w:color w:val="0D0D0D"/>
          <w:sz w:val="20"/>
        </w:rPr>
        <w:t>použití</w:t>
      </w:r>
      <w:r>
        <w:rPr>
          <w:color w:val="0D0D0D"/>
          <w:sz w:val="20"/>
        </w:rPr>
        <w:t>?</w:t>
      </w:r>
      <w:r w:rsidR="00C76097">
        <w:rPr>
          <w:color w:val="0D0D0D"/>
          <w:sz w:val="20"/>
        </w:rPr>
        <w:t>‛</w:t>
      </w:r>
      <w:r>
        <w:rPr>
          <w:color w:val="0D0D0D"/>
          <w:sz w:val="20"/>
        </w:rPr>
        <w:t xml:space="preserve"> Odpovědí je </w:t>
      </w:r>
      <w:proofErr w:type="spellStart"/>
      <w:r>
        <w:rPr>
          <w:color w:val="0D0D0D"/>
          <w:sz w:val="20"/>
        </w:rPr>
        <w:t>Rally</w:t>
      </w:r>
      <w:proofErr w:type="spellEnd"/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Board</w:t>
      </w:r>
      <w:proofErr w:type="spellEnd"/>
      <w:r>
        <w:rPr>
          <w:color w:val="0D0D0D"/>
          <w:sz w:val="20"/>
        </w:rPr>
        <w:t xml:space="preserve"> 65, flexibilní řešení, které </w:t>
      </w:r>
      <w:r w:rsidR="00611816">
        <w:rPr>
          <w:color w:val="0D0D0D"/>
          <w:sz w:val="20"/>
        </w:rPr>
        <w:t xml:space="preserve">odstraňuje </w:t>
      </w:r>
      <w:r>
        <w:rPr>
          <w:color w:val="0D0D0D"/>
          <w:sz w:val="20"/>
        </w:rPr>
        <w:t xml:space="preserve">technické </w:t>
      </w:r>
      <w:r w:rsidR="00611816">
        <w:rPr>
          <w:color w:val="0D0D0D"/>
          <w:sz w:val="20"/>
        </w:rPr>
        <w:t>komplikace s nimiž se firmy dosud potýkají</w:t>
      </w:r>
      <w:r>
        <w:rPr>
          <w:color w:val="0D0D0D"/>
          <w:sz w:val="20"/>
        </w:rPr>
        <w:t xml:space="preserve">.“ </w:t>
      </w:r>
    </w:p>
    <w:p w14:paraId="00000008" w14:textId="75CFCCA9" w:rsidR="00A943A9" w:rsidRDefault="00F85150">
      <w:pPr>
        <w:rPr>
          <w:color w:val="0D0D0D"/>
          <w:sz w:val="20"/>
          <w:szCs w:val="20"/>
        </w:rPr>
      </w:pPr>
      <w:r>
        <w:rPr>
          <w:color w:val="0D0D0D"/>
          <w:sz w:val="20"/>
        </w:rPr>
        <w:t xml:space="preserve">Všestranné výkonné řešení pro pořádání videokonferencí lze zprovoznit během několika minut </w:t>
      </w:r>
      <w:r w:rsidR="00283145">
        <w:rPr>
          <w:color w:val="0D0D0D"/>
          <w:sz w:val="20"/>
        </w:rPr>
        <w:t>pro</w:t>
      </w:r>
      <w:r>
        <w:rPr>
          <w:color w:val="0D0D0D"/>
          <w:sz w:val="20"/>
        </w:rPr>
        <w:t xml:space="preserve"> Android, PC nebo</w:t>
      </w:r>
      <w:r w:rsidR="00283145">
        <w:rPr>
          <w:color w:val="0D0D0D"/>
          <w:sz w:val="20"/>
        </w:rPr>
        <w:t xml:space="preserve"> vlastní zařízení zaměstnanců</w:t>
      </w:r>
      <w:r>
        <w:rPr>
          <w:color w:val="0D0D0D"/>
          <w:sz w:val="20"/>
        </w:rPr>
        <w:t>, ať už týmy používají</w:t>
      </w:r>
      <w:r w:rsidR="0077752C">
        <w:rPr>
          <w:color w:val="0D0D0D"/>
          <w:sz w:val="20"/>
        </w:rPr>
        <w:t xml:space="preserve"> aplikace</w:t>
      </w:r>
      <w:r>
        <w:rPr>
          <w:color w:val="0D0D0D"/>
          <w:sz w:val="20"/>
        </w:rPr>
        <w:t xml:space="preserve"> Microsoft Teams, Zoom nebo Google Meet*. Jednoduše přivezte </w:t>
      </w:r>
      <w:proofErr w:type="spellStart"/>
      <w:r>
        <w:rPr>
          <w:color w:val="0D0D0D"/>
          <w:sz w:val="20"/>
        </w:rPr>
        <w:t>Rally</w:t>
      </w:r>
      <w:proofErr w:type="spellEnd"/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Board</w:t>
      </w:r>
      <w:proofErr w:type="spellEnd"/>
      <w:r>
        <w:rPr>
          <w:color w:val="0D0D0D"/>
          <w:sz w:val="20"/>
        </w:rPr>
        <w:t xml:space="preserve"> 65 na vozíku do volného prostoru a </w:t>
      </w:r>
      <w:r w:rsidR="008F555F">
        <w:rPr>
          <w:color w:val="0D0D0D"/>
          <w:sz w:val="20"/>
        </w:rPr>
        <w:t xml:space="preserve">nastavte tak, </w:t>
      </w:r>
      <w:r>
        <w:rPr>
          <w:color w:val="0D0D0D"/>
          <w:sz w:val="20"/>
        </w:rPr>
        <w:t>aby se kamera nacházela ve výšce očí, nebo jej nainstalujte</w:t>
      </w:r>
      <w:r w:rsidR="008F555F">
        <w:rPr>
          <w:color w:val="0D0D0D"/>
          <w:sz w:val="20"/>
        </w:rPr>
        <w:t xml:space="preserve"> na</w:t>
      </w:r>
      <w:r w:rsidR="0077752C">
        <w:rPr>
          <w:color w:val="0D0D0D"/>
          <w:sz w:val="20"/>
        </w:rPr>
        <w:t>stálo</w:t>
      </w:r>
      <w:r>
        <w:rPr>
          <w:color w:val="0D0D0D"/>
          <w:sz w:val="20"/>
        </w:rPr>
        <w:t xml:space="preserve"> </w:t>
      </w:r>
      <w:r w:rsidR="00640658">
        <w:rPr>
          <w:color w:val="0D0D0D"/>
          <w:sz w:val="20"/>
        </w:rPr>
        <w:t>do</w:t>
      </w:r>
      <w:r>
        <w:rPr>
          <w:color w:val="0D0D0D"/>
          <w:sz w:val="20"/>
        </w:rPr>
        <w:t xml:space="preserve"> zasedací místnosti s kamerou </w:t>
      </w:r>
      <w:r w:rsidR="00640658">
        <w:rPr>
          <w:color w:val="0D0D0D"/>
          <w:sz w:val="20"/>
        </w:rPr>
        <w:t xml:space="preserve">umístěnou </w:t>
      </w:r>
      <w:r>
        <w:rPr>
          <w:color w:val="0D0D0D"/>
          <w:sz w:val="20"/>
        </w:rPr>
        <w:t>nad nebo pod obrazovkou</w:t>
      </w:r>
      <w:r w:rsidR="00640658">
        <w:rPr>
          <w:color w:val="0D0D0D"/>
          <w:sz w:val="20"/>
        </w:rPr>
        <w:t xml:space="preserve">, přičemž se prakticky obejdete bez </w:t>
      </w:r>
      <w:r>
        <w:rPr>
          <w:color w:val="0D0D0D"/>
          <w:sz w:val="20"/>
        </w:rPr>
        <w:t xml:space="preserve">podpory </w:t>
      </w:r>
      <w:r w:rsidR="00640658">
        <w:rPr>
          <w:color w:val="0D0D0D"/>
          <w:sz w:val="20"/>
        </w:rPr>
        <w:t xml:space="preserve">ze strany </w:t>
      </w:r>
      <w:r w:rsidR="00C957B8">
        <w:rPr>
          <w:color w:val="0D0D0D"/>
          <w:sz w:val="20"/>
        </w:rPr>
        <w:t xml:space="preserve">týmu </w:t>
      </w:r>
      <w:r>
        <w:rPr>
          <w:color w:val="0D0D0D"/>
          <w:sz w:val="20"/>
        </w:rPr>
        <w:t>IT.</w:t>
      </w:r>
      <w:r>
        <w:rPr>
          <w:color w:val="0D0D0D"/>
          <w:sz w:val="20"/>
        </w:rPr>
        <w:br/>
      </w:r>
    </w:p>
    <w:p w14:paraId="00000009" w14:textId="07F0D7A3" w:rsidR="00A943A9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120"/>
        <w:rPr>
          <w:color w:val="0D0D0D"/>
          <w:sz w:val="20"/>
          <w:szCs w:val="20"/>
        </w:rPr>
      </w:pPr>
      <w:proofErr w:type="spellStart"/>
      <w:r>
        <w:rPr>
          <w:color w:val="0D0D0D"/>
          <w:sz w:val="20"/>
        </w:rPr>
        <w:t>Rally</w:t>
      </w:r>
      <w:proofErr w:type="spellEnd"/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Board</w:t>
      </w:r>
      <w:proofErr w:type="spellEnd"/>
      <w:r>
        <w:rPr>
          <w:color w:val="0D0D0D"/>
          <w:sz w:val="20"/>
        </w:rPr>
        <w:t xml:space="preserve"> 65 </w:t>
      </w:r>
      <w:r w:rsidR="00074E84">
        <w:rPr>
          <w:color w:val="0D0D0D"/>
          <w:sz w:val="20"/>
        </w:rPr>
        <w:t>nabízí</w:t>
      </w:r>
      <w:r w:rsidR="00C957B8">
        <w:rPr>
          <w:color w:val="0D0D0D"/>
          <w:sz w:val="20"/>
        </w:rPr>
        <w:t xml:space="preserve"> </w:t>
      </w:r>
      <w:r>
        <w:rPr>
          <w:color w:val="0D0D0D"/>
          <w:sz w:val="20"/>
        </w:rPr>
        <w:t>výjimečně ostr</w:t>
      </w:r>
      <w:r w:rsidR="00C957B8">
        <w:rPr>
          <w:color w:val="0D0D0D"/>
          <w:sz w:val="20"/>
        </w:rPr>
        <w:t>ý obraz</w:t>
      </w:r>
      <w:r>
        <w:rPr>
          <w:color w:val="0D0D0D"/>
          <w:sz w:val="20"/>
        </w:rPr>
        <w:t xml:space="preserve"> v rozlišení 4K a je vybaven audiovizuálními technologiemi </w:t>
      </w:r>
      <w:proofErr w:type="spellStart"/>
      <w:r>
        <w:rPr>
          <w:color w:val="0D0D0D"/>
          <w:sz w:val="20"/>
        </w:rPr>
        <w:t>RightSight</w:t>
      </w:r>
      <w:proofErr w:type="spellEnd"/>
      <w:r>
        <w:rPr>
          <w:color w:val="0D0D0D"/>
          <w:sz w:val="20"/>
        </w:rPr>
        <w:t xml:space="preserve"> 2 a </w:t>
      </w:r>
      <w:proofErr w:type="spellStart"/>
      <w:r>
        <w:rPr>
          <w:color w:val="0D0D0D"/>
          <w:sz w:val="20"/>
        </w:rPr>
        <w:t>RightSound</w:t>
      </w:r>
      <w:proofErr w:type="spellEnd"/>
      <w:r>
        <w:rPr>
          <w:color w:val="0D0D0D"/>
          <w:sz w:val="20"/>
        </w:rPr>
        <w:t xml:space="preserve"> 2 s umělou inteligencí, které se staly charakteristickými </w:t>
      </w:r>
      <w:r w:rsidR="00BC3B7E">
        <w:rPr>
          <w:color w:val="0D0D0D"/>
          <w:sz w:val="20"/>
        </w:rPr>
        <w:t>přednostmi</w:t>
      </w:r>
      <w:r>
        <w:rPr>
          <w:color w:val="0D0D0D"/>
          <w:sz w:val="20"/>
        </w:rPr>
        <w:t xml:space="preserve"> videokonferenčních systémů </w:t>
      </w:r>
      <w:proofErr w:type="spellStart"/>
      <w:r>
        <w:rPr>
          <w:color w:val="0D0D0D"/>
          <w:sz w:val="20"/>
        </w:rPr>
        <w:t>Logitech</w:t>
      </w:r>
      <w:proofErr w:type="spellEnd"/>
      <w:r>
        <w:rPr>
          <w:color w:val="0D0D0D"/>
          <w:sz w:val="20"/>
        </w:rPr>
        <w:t xml:space="preserve">. </w:t>
      </w:r>
      <w:r w:rsidR="00700D99">
        <w:rPr>
          <w:color w:val="0D0D0D"/>
          <w:sz w:val="20"/>
        </w:rPr>
        <w:t>D</w:t>
      </w:r>
      <w:r>
        <w:rPr>
          <w:color w:val="0D0D0D"/>
          <w:sz w:val="20"/>
        </w:rPr>
        <w:t xml:space="preserve">alší </w:t>
      </w:r>
      <w:r w:rsidR="00C957B8">
        <w:rPr>
          <w:color w:val="0D0D0D"/>
          <w:sz w:val="20"/>
        </w:rPr>
        <w:t>vylepšení</w:t>
      </w:r>
      <w:r>
        <w:rPr>
          <w:color w:val="0D0D0D"/>
          <w:sz w:val="20"/>
        </w:rPr>
        <w:t xml:space="preserve"> </w:t>
      </w:r>
      <w:r w:rsidR="00700D99">
        <w:rPr>
          <w:color w:val="0D0D0D"/>
          <w:sz w:val="20"/>
        </w:rPr>
        <w:t xml:space="preserve">uživatelské zkušenosti přinášejí funkce </w:t>
      </w:r>
      <w:proofErr w:type="spellStart"/>
      <w:r>
        <w:rPr>
          <w:color w:val="0D0D0D"/>
          <w:sz w:val="20"/>
        </w:rPr>
        <w:t>Camera</w:t>
      </w:r>
      <w:proofErr w:type="spellEnd"/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Zone</w:t>
      </w:r>
      <w:proofErr w:type="spellEnd"/>
      <w:r w:rsidR="00700D99">
        <w:rPr>
          <w:color w:val="0D0D0D"/>
          <w:sz w:val="20"/>
        </w:rPr>
        <w:t xml:space="preserve"> a </w:t>
      </w:r>
      <w:proofErr w:type="spellStart"/>
      <w:r w:rsidR="00700D99">
        <w:rPr>
          <w:color w:val="0D0D0D"/>
          <w:sz w:val="20"/>
        </w:rPr>
        <w:t>Mic</w:t>
      </w:r>
      <w:proofErr w:type="spellEnd"/>
      <w:r w:rsidR="00700D99">
        <w:rPr>
          <w:color w:val="0D0D0D"/>
          <w:sz w:val="20"/>
        </w:rPr>
        <w:t xml:space="preserve"> </w:t>
      </w:r>
      <w:proofErr w:type="spellStart"/>
      <w:r w:rsidR="00700D99">
        <w:rPr>
          <w:color w:val="0D0D0D"/>
          <w:sz w:val="20"/>
        </w:rPr>
        <w:t>Zone</w:t>
      </w:r>
      <w:proofErr w:type="spellEnd"/>
      <w:r w:rsidR="00700D99">
        <w:rPr>
          <w:color w:val="0D0D0D"/>
          <w:sz w:val="20"/>
        </w:rPr>
        <w:t>, které umožňují vymezit oblast pro snímání obrazu a zvuku</w:t>
      </w:r>
      <w:r>
        <w:rPr>
          <w:color w:val="0D0D0D"/>
          <w:sz w:val="20"/>
        </w:rPr>
        <w:t>. Nová techn</w:t>
      </w:r>
      <w:r w:rsidR="00700D99">
        <w:rPr>
          <w:color w:val="0D0D0D"/>
          <w:sz w:val="20"/>
        </w:rPr>
        <w:t>ologie</w:t>
      </w:r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Depth</w:t>
      </w:r>
      <w:proofErr w:type="spellEnd"/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Blur</w:t>
      </w:r>
      <w:proofErr w:type="spellEnd"/>
      <w:r>
        <w:rPr>
          <w:color w:val="0D0D0D"/>
          <w:sz w:val="20"/>
        </w:rPr>
        <w:t xml:space="preserve"> zastírá</w:t>
      </w:r>
      <w:r w:rsidR="00700D99">
        <w:rPr>
          <w:color w:val="0D0D0D"/>
          <w:sz w:val="20"/>
        </w:rPr>
        <w:t xml:space="preserve"> </w:t>
      </w:r>
      <w:r>
        <w:rPr>
          <w:color w:val="0D0D0D"/>
          <w:sz w:val="20"/>
        </w:rPr>
        <w:t>okolní prostředí</w:t>
      </w:r>
      <w:r w:rsidR="00700D99">
        <w:rPr>
          <w:color w:val="0D0D0D"/>
          <w:sz w:val="20"/>
        </w:rPr>
        <w:t xml:space="preserve"> a vytváří </w:t>
      </w:r>
      <w:r>
        <w:rPr>
          <w:color w:val="0D0D0D"/>
          <w:sz w:val="20"/>
        </w:rPr>
        <w:t xml:space="preserve">efekt </w:t>
      </w:r>
      <w:r w:rsidR="00700D99">
        <w:rPr>
          <w:color w:val="0D0D0D"/>
          <w:sz w:val="20"/>
        </w:rPr>
        <w:t xml:space="preserve">podobný </w:t>
      </w:r>
      <w:r>
        <w:rPr>
          <w:color w:val="0D0D0D"/>
          <w:sz w:val="20"/>
        </w:rPr>
        <w:t xml:space="preserve">rozostření pozadí, který jsou lidé zvyklí používat </w:t>
      </w:r>
      <w:r w:rsidR="00691427">
        <w:rPr>
          <w:color w:val="0D0D0D"/>
          <w:sz w:val="20"/>
        </w:rPr>
        <w:t xml:space="preserve">během videohovorů </w:t>
      </w:r>
      <w:r>
        <w:rPr>
          <w:color w:val="0D0D0D"/>
          <w:sz w:val="20"/>
        </w:rPr>
        <w:t>na svých počítačích.</w:t>
      </w:r>
    </w:p>
    <w:p w14:paraId="0000000A" w14:textId="0B623F27" w:rsidR="00A943A9" w:rsidRDefault="00700D99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120"/>
        <w:rPr>
          <w:color w:val="0D0D0D"/>
          <w:sz w:val="20"/>
          <w:szCs w:val="20"/>
        </w:rPr>
      </w:pPr>
      <w:r>
        <w:rPr>
          <w:color w:val="0D0D0D"/>
          <w:sz w:val="20"/>
        </w:rPr>
        <w:t xml:space="preserve">„Tuto trojici funkcí si můžete představit jako </w:t>
      </w:r>
      <w:r w:rsidR="006461F8">
        <w:rPr>
          <w:color w:val="0D0D0D"/>
          <w:sz w:val="20"/>
        </w:rPr>
        <w:t xml:space="preserve">jakýsi </w:t>
      </w:r>
      <w:r>
        <w:rPr>
          <w:color w:val="0D0D0D"/>
          <w:sz w:val="20"/>
        </w:rPr>
        <w:t xml:space="preserve">„digitální </w:t>
      </w:r>
      <w:r w:rsidR="00C957B8">
        <w:rPr>
          <w:color w:val="0D0D0D"/>
          <w:sz w:val="20"/>
        </w:rPr>
        <w:t>stan</w:t>
      </w:r>
      <w:r>
        <w:rPr>
          <w:color w:val="0D0D0D"/>
          <w:sz w:val="20"/>
        </w:rPr>
        <w:t xml:space="preserve">“ pro schůzky v otevřeném prostoru,“ řekl Henry </w:t>
      </w:r>
      <w:proofErr w:type="spellStart"/>
      <w:r>
        <w:rPr>
          <w:color w:val="0D0D0D"/>
          <w:sz w:val="20"/>
        </w:rPr>
        <w:t>Levak</w:t>
      </w:r>
      <w:proofErr w:type="spellEnd"/>
      <w:r>
        <w:rPr>
          <w:color w:val="0D0D0D"/>
          <w:sz w:val="20"/>
        </w:rPr>
        <w:t xml:space="preserve">, viceprezident pro produkty </w:t>
      </w:r>
      <w:r w:rsidR="0095330E">
        <w:rPr>
          <w:color w:val="0D0D0D"/>
          <w:sz w:val="20"/>
        </w:rPr>
        <w:t>divize</w:t>
      </w:r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Logitech</w:t>
      </w:r>
      <w:proofErr w:type="spellEnd"/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for</w:t>
      </w:r>
      <w:proofErr w:type="spellEnd"/>
      <w:r>
        <w:rPr>
          <w:color w:val="0D0D0D"/>
          <w:sz w:val="20"/>
        </w:rPr>
        <w:t xml:space="preserve"> Business. „</w:t>
      </w:r>
      <w:proofErr w:type="spellStart"/>
      <w:r>
        <w:rPr>
          <w:color w:val="0D0D0D"/>
          <w:sz w:val="20"/>
        </w:rPr>
        <w:t>Rally</w:t>
      </w:r>
      <w:proofErr w:type="spellEnd"/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Board</w:t>
      </w:r>
      <w:proofErr w:type="spellEnd"/>
      <w:r>
        <w:rPr>
          <w:color w:val="0D0D0D"/>
          <w:sz w:val="20"/>
        </w:rPr>
        <w:t xml:space="preserve"> 65 využívá technologi</w:t>
      </w:r>
      <w:r w:rsidR="00AA78DB">
        <w:rPr>
          <w:color w:val="0D0D0D"/>
          <w:sz w:val="20"/>
        </w:rPr>
        <w:t>e</w:t>
      </w:r>
      <w:r>
        <w:rPr>
          <w:color w:val="0D0D0D"/>
          <w:sz w:val="20"/>
        </w:rPr>
        <w:t xml:space="preserve"> 3D mapování</w:t>
      </w:r>
      <w:r w:rsidR="00AA78DB">
        <w:rPr>
          <w:color w:val="0D0D0D"/>
          <w:sz w:val="20"/>
        </w:rPr>
        <w:t xml:space="preserve"> prostoru</w:t>
      </w:r>
      <w:r w:rsidR="007F219B">
        <w:rPr>
          <w:color w:val="0D0D0D"/>
          <w:sz w:val="20"/>
        </w:rPr>
        <w:t xml:space="preserve"> pro potlačení potenciálně rušivých okolních jevů</w:t>
      </w:r>
      <w:r>
        <w:rPr>
          <w:color w:val="0D0D0D"/>
          <w:sz w:val="20"/>
        </w:rPr>
        <w:t xml:space="preserve">, </w:t>
      </w:r>
      <w:r w:rsidR="006461F8">
        <w:rPr>
          <w:color w:val="0D0D0D"/>
          <w:sz w:val="20"/>
        </w:rPr>
        <w:t xml:space="preserve">aby se účastníci </w:t>
      </w:r>
      <w:r w:rsidR="00AA78DB">
        <w:rPr>
          <w:color w:val="0D0D0D"/>
          <w:sz w:val="20"/>
        </w:rPr>
        <w:t xml:space="preserve">mohli </w:t>
      </w:r>
      <w:r w:rsidR="006461F8">
        <w:rPr>
          <w:color w:val="0D0D0D"/>
          <w:sz w:val="20"/>
        </w:rPr>
        <w:t>lépe</w:t>
      </w:r>
      <w:r>
        <w:rPr>
          <w:color w:val="0D0D0D"/>
          <w:sz w:val="20"/>
        </w:rPr>
        <w:t xml:space="preserve"> soustředi</w:t>
      </w:r>
      <w:r w:rsidR="006461F8">
        <w:rPr>
          <w:color w:val="0D0D0D"/>
          <w:sz w:val="20"/>
        </w:rPr>
        <w:t>li</w:t>
      </w:r>
      <w:r>
        <w:rPr>
          <w:color w:val="0D0D0D"/>
          <w:sz w:val="20"/>
        </w:rPr>
        <w:t xml:space="preserve"> na </w:t>
      </w:r>
      <w:r w:rsidR="00C31B71">
        <w:rPr>
          <w:color w:val="0D0D0D"/>
          <w:sz w:val="20"/>
        </w:rPr>
        <w:t xml:space="preserve">sledování </w:t>
      </w:r>
      <w:r w:rsidR="006461F8">
        <w:rPr>
          <w:color w:val="0D0D0D"/>
          <w:sz w:val="20"/>
        </w:rPr>
        <w:t>průběh</w:t>
      </w:r>
      <w:r w:rsidR="00C31B71">
        <w:rPr>
          <w:color w:val="0D0D0D"/>
          <w:sz w:val="20"/>
        </w:rPr>
        <w:t>u</w:t>
      </w:r>
      <w:r>
        <w:rPr>
          <w:color w:val="0D0D0D"/>
          <w:sz w:val="20"/>
        </w:rPr>
        <w:t xml:space="preserve"> </w:t>
      </w:r>
      <w:r w:rsidR="006461F8">
        <w:rPr>
          <w:color w:val="0D0D0D"/>
          <w:sz w:val="20"/>
        </w:rPr>
        <w:t>jednání</w:t>
      </w:r>
      <w:r>
        <w:rPr>
          <w:color w:val="0D0D0D"/>
          <w:sz w:val="20"/>
        </w:rPr>
        <w:t>.</w:t>
      </w:r>
      <w:r w:rsidR="006461F8">
        <w:rPr>
          <w:color w:val="0D0D0D"/>
          <w:sz w:val="20"/>
        </w:rPr>
        <w:t>“</w:t>
      </w:r>
    </w:p>
    <w:p w14:paraId="0000000B" w14:textId="0CCB3DFE" w:rsidR="00A943A9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120"/>
        <w:rPr>
          <w:color w:val="0D0D0D"/>
          <w:sz w:val="20"/>
          <w:szCs w:val="20"/>
        </w:rPr>
      </w:pPr>
      <w:proofErr w:type="spellStart"/>
      <w:r>
        <w:rPr>
          <w:color w:val="0D0D0D"/>
          <w:sz w:val="20"/>
        </w:rPr>
        <w:t>Rally</w:t>
      </w:r>
      <w:proofErr w:type="spellEnd"/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Board</w:t>
      </w:r>
      <w:proofErr w:type="spellEnd"/>
      <w:r>
        <w:rPr>
          <w:color w:val="0D0D0D"/>
          <w:sz w:val="20"/>
        </w:rPr>
        <w:t xml:space="preserve"> 65 </w:t>
      </w:r>
      <w:r w:rsidR="00C31B71">
        <w:rPr>
          <w:color w:val="0D0D0D"/>
          <w:sz w:val="20"/>
        </w:rPr>
        <w:t xml:space="preserve">obsahuje navíc senzory, které </w:t>
      </w:r>
      <w:r>
        <w:rPr>
          <w:color w:val="0D0D0D"/>
          <w:sz w:val="20"/>
        </w:rPr>
        <w:t xml:space="preserve">detekují přítomnost osob, takže týmy IT </w:t>
      </w:r>
      <w:r w:rsidR="0074382F">
        <w:rPr>
          <w:color w:val="0D0D0D"/>
          <w:sz w:val="20"/>
        </w:rPr>
        <w:t>mají</w:t>
      </w:r>
      <w:r>
        <w:rPr>
          <w:color w:val="0D0D0D"/>
          <w:sz w:val="20"/>
        </w:rPr>
        <w:t xml:space="preserve"> přesné údaje o </w:t>
      </w:r>
      <w:r w:rsidR="00FC56BE">
        <w:rPr>
          <w:color w:val="0D0D0D"/>
          <w:sz w:val="20"/>
        </w:rPr>
        <w:t xml:space="preserve">způsobu a době využití </w:t>
      </w:r>
      <w:r>
        <w:rPr>
          <w:color w:val="0D0D0D"/>
          <w:sz w:val="20"/>
        </w:rPr>
        <w:t>video</w:t>
      </w:r>
      <w:r w:rsidR="00C31B71">
        <w:rPr>
          <w:color w:val="0D0D0D"/>
          <w:sz w:val="20"/>
        </w:rPr>
        <w:t>konferenční</w:t>
      </w:r>
      <w:r w:rsidR="00FC56BE">
        <w:rPr>
          <w:color w:val="0D0D0D"/>
          <w:sz w:val="20"/>
        </w:rPr>
        <w:t>ch</w:t>
      </w:r>
      <w:r w:rsidR="00C31B71">
        <w:rPr>
          <w:color w:val="0D0D0D"/>
          <w:sz w:val="20"/>
        </w:rPr>
        <w:t xml:space="preserve"> </w:t>
      </w:r>
      <w:r>
        <w:rPr>
          <w:color w:val="0D0D0D"/>
          <w:sz w:val="20"/>
        </w:rPr>
        <w:t>prostor</w:t>
      </w:r>
      <w:r w:rsidR="00FC56BE">
        <w:rPr>
          <w:color w:val="0D0D0D"/>
          <w:sz w:val="20"/>
        </w:rPr>
        <w:t>ů</w:t>
      </w:r>
      <w:r>
        <w:rPr>
          <w:color w:val="0D0D0D"/>
          <w:sz w:val="20"/>
        </w:rPr>
        <w:t xml:space="preserve">. Tyto senzory analyzují </w:t>
      </w:r>
      <w:r w:rsidR="00C31B71">
        <w:rPr>
          <w:color w:val="0D0D0D"/>
          <w:sz w:val="20"/>
        </w:rPr>
        <w:t xml:space="preserve">také vlastnosti okolního </w:t>
      </w:r>
      <w:r>
        <w:rPr>
          <w:color w:val="0D0D0D"/>
          <w:sz w:val="20"/>
        </w:rPr>
        <w:t>prostředí, jako je vlhkost, teplota a hladina CO</w:t>
      </w:r>
      <w:r w:rsidRPr="00316C39">
        <w:rPr>
          <w:color w:val="0D0D0D"/>
          <w:sz w:val="20"/>
          <w:vertAlign w:val="subscript"/>
        </w:rPr>
        <w:t>2</w:t>
      </w:r>
      <w:r>
        <w:rPr>
          <w:color w:val="0D0D0D"/>
          <w:sz w:val="20"/>
        </w:rPr>
        <w:t xml:space="preserve">, </w:t>
      </w:r>
      <w:r w:rsidR="0050361A">
        <w:rPr>
          <w:color w:val="0D0D0D"/>
          <w:sz w:val="20"/>
        </w:rPr>
        <w:t xml:space="preserve">což lze </w:t>
      </w:r>
      <w:r w:rsidR="00FC56BE">
        <w:rPr>
          <w:color w:val="0D0D0D"/>
          <w:sz w:val="20"/>
        </w:rPr>
        <w:t>po</w:t>
      </w:r>
      <w:r w:rsidR="0050361A">
        <w:rPr>
          <w:color w:val="0D0D0D"/>
          <w:sz w:val="20"/>
        </w:rPr>
        <w:t xml:space="preserve">užít ke stanovení </w:t>
      </w:r>
      <w:r>
        <w:rPr>
          <w:color w:val="0D0D0D"/>
          <w:sz w:val="20"/>
        </w:rPr>
        <w:t>zdravotní</w:t>
      </w:r>
      <w:r w:rsidR="0050361A">
        <w:rPr>
          <w:color w:val="0D0D0D"/>
          <w:sz w:val="20"/>
        </w:rPr>
        <w:t>ch</w:t>
      </w:r>
      <w:r>
        <w:rPr>
          <w:color w:val="0D0D0D"/>
          <w:sz w:val="20"/>
        </w:rPr>
        <w:t xml:space="preserve"> </w:t>
      </w:r>
      <w:r w:rsidR="006D7532">
        <w:rPr>
          <w:color w:val="0D0D0D"/>
          <w:sz w:val="20"/>
        </w:rPr>
        <w:t>podmín</w:t>
      </w:r>
      <w:r w:rsidR="0050361A">
        <w:rPr>
          <w:color w:val="0D0D0D"/>
          <w:sz w:val="20"/>
        </w:rPr>
        <w:t>e</w:t>
      </w:r>
      <w:r w:rsidR="006D7532">
        <w:rPr>
          <w:color w:val="0D0D0D"/>
          <w:sz w:val="20"/>
        </w:rPr>
        <w:t>k</w:t>
      </w:r>
      <w:r w:rsidR="00FC56BE">
        <w:rPr>
          <w:color w:val="0D0D0D"/>
          <w:sz w:val="20"/>
        </w:rPr>
        <w:t>,</w:t>
      </w:r>
      <w:r w:rsidR="0050361A">
        <w:rPr>
          <w:color w:val="0D0D0D"/>
          <w:sz w:val="20"/>
        </w:rPr>
        <w:t xml:space="preserve"> vyhodnocení</w:t>
      </w:r>
      <w:r>
        <w:rPr>
          <w:color w:val="0D0D0D"/>
          <w:sz w:val="20"/>
        </w:rPr>
        <w:t xml:space="preserve"> energetické</w:t>
      </w:r>
      <w:r w:rsidR="0050361A">
        <w:rPr>
          <w:color w:val="0D0D0D"/>
          <w:sz w:val="20"/>
        </w:rPr>
        <w:t>ho</w:t>
      </w:r>
      <w:r>
        <w:rPr>
          <w:color w:val="0D0D0D"/>
          <w:sz w:val="20"/>
        </w:rPr>
        <w:t xml:space="preserve"> skóre a </w:t>
      </w:r>
      <w:r w:rsidR="0050361A">
        <w:rPr>
          <w:color w:val="0D0D0D"/>
          <w:sz w:val="20"/>
        </w:rPr>
        <w:t>získání</w:t>
      </w:r>
      <w:r>
        <w:rPr>
          <w:color w:val="0D0D0D"/>
          <w:sz w:val="20"/>
        </w:rPr>
        <w:t xml:space="preserve"> doporučení </w:t>
      </w:r>
      <w:r w:rsidR="0050361A">
        <w:rPr>
          <w:color w:val="0D0D0D"/>
          <w:sz w:val="20"/>
        </w:rPr>
        <w:t>na</w:t>
      </w:r>
      <w:r>
        <w:rPr>
          <w:color w:val="0D0D0D"/>
          <w:sz w:val="20"/>
        </w:rPr>
        <w:t xml:space="preserve"> </w:t>
      </w:r>
      <w:r w:rsidR="0050361A">
        <w:rPr>
          <w:color w:val="0D0D0D"/>
          <w:sz w:val="20"/>
        </w:rPr>
        <w:t>zlepšení</w:t>
      </w:r>
      <w:r>
        <w:rPr>
          <w:color w:val="0D0D0D"/>
          <w:sz w:val="20"/>
        </w:rPr>
        <w:t xml:space="preserve"> ventilace, </w:t>
      </w:r>
      <w:r w:rsidR="0050361A">
        <w:rPr>
          <w:color w:val="0D0D0D"/>
          <w:sz w:val="20"/>
        </w:rPr>
        <w:t xml:space="preserve">častější </w:t>
      </w:r>
      <w:r>
        <w:rPr>
          <w:color w:val="0D0D0D"/>
          <w:sz w:val="20"/>
        </w:rPr>
        <w:t>přestávk</w:t>
      </w:r>
      <w:r w:rsidR="0050361A">
        <w:rPr>
          <w:color w:val="0D0D0D"/>
          <w:sz w:val="20"/>
        </w:rPr>
        <w:t xml:space="preserve">y v jednání </w:t>
      </w:r>
      <w:r>
        <w:rPr>
          <w:color w:val="0D0D0D"/>
          <w:sz w:val="20"/>
        </w:rPr>
        <w:t xml:space="preserve">nebo snížení </w:t>
      </w:r>
      <w:r w:rsidR="0050361A">
        <w:rPr>
          <w:color w:val="0D0D0D"/>
          <w:sz w:val="20"/>
        </w:rPr>
        <w:t xml:space="preserve">maximálního </w:t>
      </w:r>
      <w:r>
        <w:rPr>
          <w:color w:val="0D0D0D"/>
          <w:sz w:val="20"/>
        </w:rPr>
        <w:t xml:space="preserve">počtu </w:t>
      </w:r>
      <w:r w:rsidR="0050361A">
        <w:rPr>
          <w:color w:val="0D0D0D"/>
          <w:sz w:val="20"/>
        </w:rPr>
        <w:t>účastníků schůzek</w:t>
      </w:r>
      <w:r w:rsidR="00FC56BE">
        <w:rPr>
          <w:color w:val="0D0D0D"/>
          <w:sz w:val="20"/>
        </w:rPr>
        <w:t xml:space="preserve"> v jednotlivých místnostech</w:t>
      </w:r>
      <w:r>
        <w:rPr>
          <w:color w:val="0D0D0D"/>
          <w:sz w:val="20"/>
        </w:rPr>
        <w:t>.</w:t>
      </w:r>
    </w:p>
    <w:p w14:paraId="0000000C" w14:textId="6DC62A77" w:rsidR="00A943A9" w:rsidRDefault="00FC56BE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120"/>
        <w:rPr>
          <w:color w:val="0D0D0D"/>
          <w:sz w:val="20"/>
          <w:szCs w:val="20"/>
        </w:rPr>
      </w:pPr>
      <w:r>
        <w:rPr>
          <w:color w:val="0D0D0D"/>
          <w:sz w:val="20"/>
        </w:rPr>
        <w:lastRenderedPageBreak/>
        <w:t>Naměřené ú</w:t>
      </w:r>
      <w:r w:rsidR="0050361A">
        <w:rPr>
          <w:color w:val="0D0D0D"/>
          <w:sz w:val="20"/>
        </w:rPr>
        <w:t>daje</w:t>
      </w:r>
      <w:r>
        <w:rPr>
          <w:color w:val="0D0D0D"/>
          <w:sz w:val="20"/>
        </w:rPr>
        <w:t xml:space="preserve"> jsou přenášeny do </w:t>
      </w:r>
      <w:proofErr w:type="spellStart"/>
      <w:r>
        <w:rPr>
          <w:color w:val="0D0D0D"/>
          <w:sz w:val="20"/>
        </w:rPr>
        <w:t>Logitech</w:t>
      </w:r>
      <w:proofErr w:type="spellEnd"/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Sync</w:t>
      </w:r>
      <w:proofErr w:type="spellEnd"/>
      <w:r>
        <w:rPr>
          <w:color w:val="0D0D0D"/>
          <w:sz w:val="20"/>
        </w:rPr>
        <w:t>, centralizované platformy pro týmy</w:t>
      </w:r>
      <w:r w:rsidR="00877836">
        <w:rPr>
          <w:color w:val="0D0D0D"/>
          <w:sz w:val="20"/>
        </w:rPr>
        <w:t xml:space="preserve"> IT</w:t>
      </w:r>
      <w:r>
        <w:rPr>
          <w:color w:val="0D0D0D"/>
          <w:sz w:val="20"/>
        </w:rPr>
        <w:t xml:space="preserve">, které tak mohou získat ucelený přehled o </w:t>
      </w:r>
      <w:r w:rsidR="0050361A">
        <w:rPr>
          <w:color w:val="0D0D0D"/>
          <w:sz w:val="20"/>
        </w:rPr>
        <w:t>vybavení</w:t>
      </w:r>
      <w:r>
        <w:rPr>
          <w:color w:val="0D0D0D"/>
          <w:sz w:val="20"/>
        </w:rPr>
        <w:t xml:space="preserve"> </w:t>
      </w:r>
      <w:r w:rsidR="0050361A">
        <w:rPr>
          <w:color w:val="0D0D0D"/>
          <w:sz w:val="20"/>
        </w:rPr>
        <w:t>firmy</w:t>
      </w:r>
      <w:r>
        <w:rPr>
          <w:color w:val="0D0D0D"/>
          <w:sz w:val="20"/>
        </w:rPr>
        <w:t xml:space="preserve">, podrobněji se seznámit s parametry a využitím konkrétní místnosti a </w:t>
      </w:r>
      <w:r w:rsidR="004649EF">
        <w:rPr>
          <w:color w:val="0D0D0D"/>
          <w:sz w:val="20"/>
        </w:rPr>
        <w:t xml:space="preserve">zajistit </w:t>
      </w:r>
      <w:r>
        <w:rPr>
          <w:color w:val="0D0D0D"/>
          <w:sz w:val="20"/>
        </w:rPr>
        <w:t>automatick</w:t>
      </w:r>
      <w:r w:rsidR="004649EF">
        <w:rPr>
          <w:color w:val="0D0D0D"/>
          <w:sz w:val="20"/>
        </w:rPr>
        <w:t>ou</w:t>
      </w:r>
      <w:r>
        <w:rPr>
          <w:color w:val="0D0D0D"/>
          <w:sz w:val="20"/>
        </w:rPr>
        <w:t xml:space="preserve"> rezerv</w:t>
      </w:r>
      <w:r w:rsidR="004649EF">
        <w:rPr>
          <w:color w:val="0D0D0D"/>
          <w:sz w:val="20"/>
        </w:rPr>
        <w:t xml:space="preserve">aci </w:t>
      </w:r>
      <w:r>
        <w:rPr>
          <w:color w:val="0D0D0D"/>
          <w:sz w:val="20"/>
        </w:rPr>
        <w:t>a uvolňov</w:t>
      </w:r>
      <w:r w:rsidR="004649EF">
        <w:rPr>
          <w:color w:val="0D0D0D"/>
          <w:sz w:val="20"/>
        </w:rPr>
        <w:t>ání</w:t>
      </w:r>
      <w:r>
        <w:rPr>
          <w:color w:val="0D0D0D"/>
          <w:sz w:val="20"/>
        </w:rPr>
        <w:t xml:space="preserve"> místnost</w:t>
      </w:r>
      <w:r w:rsidR="004649EF">
        <w:rPr>
          <w:color w:val="0D0D0D"/>
          <w:sz w:val="20"/>
        </w:rPr>
        <w:t>í</w:t>
      </w:r>
      <w:r>
        <w:rPr>
          <w:color w:val="0D0D0D"/>
          <w:sz w:val="20"/>
        </w:rPr>
        <w:t>.</w:t>
      </w:r>
    </w:p>
    <w:p w14:paraId="0000000D" w14:textId="453D2D57" w:rsidR="00A943A9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120"/>
        <w:rPr>
          <w:sz w:val="20"/>
          <w:szCs w:val="20"/>
        </w:rPr>
      </w:pPr>
      <w:r>
        <w:rPr>
          <w:b/>
          <w:color w:val="0D0D0D"/>
          <w:sz w:val="20"/>
        </w:rPr>
        <w:t>Přístup k udržitelnosti</w:t>
      </w:r>
      <w:r>
        <w:rPr>
          <w:b/>
          <w:color w:val="0D0D0D"/>
          <w:sz w:val="20"/>
        </w:rPr>
        <w:br/>
      </w:r>
      <w:r>
        <w:rPr>
          <w:color w:val="0D0D0D"/>
          <w:sz w:val="20"/>
        </w:rPr>
        <w:t xml:space="preserve">S využitím našich zásad designu </w:t>
      </w:r>
      <w:r w:rsidR="00602020">
        <w:rPr>
          <w:color w:val="0D0D0D"/>
          <w:sz w:val="20"/>
        </w:rPr>
        <w:t>na</w:t>
      </w:r>
      <w:r>
        <w:rPr>
          <w:color w:val="0D0D0D"/>
          <w:sz w:val="20"/>
        </w:rPr>
        <w:t xml:space="preserve"> </w:t>
      </w:r>
      <w:r w:rsidR="005F760D">
        <w:rPr>
          <w:color w:val="0D0D0D"/>
          <w:sz w:val="20"/>
        </w:rPr>
        <w:t xml:space="preserve">podporu </w:t>
      </w:r>
      <w:r>
        <w:rPr>
          <w:color w:val="0D0D0D"/>
          <w:sz w:val="20"/>
        </w:rPr>
        <w:t xml:space="preserve">udržitelnost byl systém </w:t>
      </w:r>
      <w:proofErr w:type="spellStart"/>
      <w:r>
        <w:rPr>
          <w:color w:val="0D0D0D"/>
          <w:sz w:val="20"/>
        </w:rPr>
        <w:t>Rally</w:t>
      </w:r>
      <w:proofErr w:type="spellEnd"/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Board</w:t>
      </w:r>
      <w:proofErr w:type="spellEnd"/>
      <w:r>
        <w:rPr>
          <w:color w:val="0D0D0D"/>
          <w:sz w:val="20"/>
        </w:rPr>
        <w:t xml:space="preserve"> 65 navržen </w:t>
      </w:r>
      <w:r w:rsidR="005F760D">
        <w:rPr>
          <w:color w:val="0D0D0D"/>
          <w:sz w:val="20"/>
        </w:rPr>
        <w:t xml:space="preserve">s ohledem na </w:t>
      </w:r>
      <w:r>
        <w:rPr>
          <w:color w:val="0D0D0D"/>
          <w:sz w:val="20"/>
        </w:rPr>
        <w:t>minimaliz</w:t>
      </w:r>
      <w:r w:rsidR="005F760D">
        <w:rPr>
          <w:color w:val="0D0D0D"/>
          <w:sz w:val="20"/>
        </w:rPr>
        <w:t xml:space="preserve">aci jeho </w:t>
      </w:r>
      <w:r>
        <w:rPr>
          <w:color w:val="0D0D0D"/>
          <w:sz w:val="20"/>
        </w:rPr>
        <w:t>dopad</w:t>
      </w:r>
      <w:r w:rsidR="005F760D">
        <w:rPr>
          <w:color w:val="0D0D0D"/>
          <w:sz w:val="20"/>
        </w:rPr>
        <w:t>u</w:t>
      </w:r>
      <w:r>
        <w:rPr>
          <w:color w:val="0D0D0D"/>
          <w:sz w:val="20"/>
        </w:rPr>
        <w:t xml:space="preserve"> na životní prostředí, a to </w:t>
      </w:r>
      <w:r w:rsidR="005F760D">
        <w:rPr>
          <w:color w:val="0D0D0D"/>
          <w:sz w:val="20"/>
        </w:rPr>
        <w:t xml:space="preserve">díky </w:t>
      </w:r>
      <w:r>
        <w:rPr>
          <w:color w:val="0D0D0D"/>
          <w:sz w:val="20"/>
        </w:rPr>
        <w:t>využití až 41 %* recyklovaných plastů, nízkouhlíkového hliníku, recyklovaných tkanin a obalů s certifikací FSC.</w:t>
      </w:r>
    </w:p>
    <w:p w14:paraId="0000000E" w14:textId="19486726" w:rsidR="00A943A9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120"/>
        <w:rPr>
          <w:color w:val="0D0D0D"/>
          <w:sz w:val="20"/>
          <w:szCs w:val="20"/>
        </w:rPr>
      </w:pPr>
      <w:r>
        <w:rPr>
          <w:color w:val="0D0D0D"/>
          <w:sz w:val="20"/>
        </w:rPr>
        <w:t>Přínos</w:t>
      </w:r>
      <w:r w:rsidR="005F760D">
        <w:rPr>
          <w:color w:val="0D0D0D"/>
          <w:sz w:val="20"/>
        </w:rPr>
        <w:t xml:space="preserve">em </w:t>
      </w:r>
      <w:r>
        <w:rPr>
          <w:color w:val="0D0D0D"/>
          <w:sz w:val="20"/>
        </w:rPr>
        <w:t>pro životní prostředí</w:t>
      </w:r>
      <w:r w:rsidR="005F760D">
        <w:rPr>
          <w:color w:val="0D0D0D"/>
          <w:sz w:val="20"/>
        </w:rPr>
        <w:t xml:space="preserve"> je však nejen samotný</w:t>
      </w:r>
      <w:r>
        <w:rPr>
          <w:color w:val="0D0D0D"/>
          <w:sz w:val="20"/>
        </w:rPr>
        <w:t xml:space="preserve"> fyzický design. Detekční systém v </w:t>
      </w:r>
      <w:proofErr w:type="spellStart"/>
      <w:r>
        <w:rPr>
          <w:color w:val="0D0D0D"/>
          <w:sz w:val="20"/>
        </w:rPr>
        <w:t>Rally</w:t>
      </w:r>
      <w:proofErr w:type="spellEnd"/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Board</w:t>
      </w:r>
      <w:proofErr w:type="spellEnd"/>
      <w:r>
        <w:rPr>
          <w:color w:val="0D0D0D"/>
          <w:sz w:val="20"/>
        </w:rPr>
        <w:t xml:space="preserve"> 65 </w:t>
      </w:r>
      <w:r w:rsidR="00C4172C">
        <w:rPr>
          <w:color w:val="0D0D0D"/>
          <w:sz w:val="20"/>
        </w:rPr>
        <w:t>dokáže</w:t>
      </w:r>
      <w:r>
        <w:rPr>
          <w:color w:val="0D0D0D"/>
          <w:sz w:val="20"/>
        </w:rPr>
        <w:t xml:space="preserve"> </w:t>
      </w:r>
      <w:r w:rsidR="001939B0">
        <w:rPr>
          <w:color w:val="0D0D0D"/>
          <w:sz w:val="20"/>
        </w:rPr>
        <w:t xml:space="preserve">přepnout </w:t>
      </w:r>
      <w:r>
        <w:rPr>
          <w:color w:val="0D0D0D"/>
          <w:sz w:val="20"/>
        </w:rPr>
        <w:t xml:space="preserve">zařízení automaticky do stavu nižší spotřeby, když </w:t>
      </w:r>
      <w:r w:rsidR="00C4172C">
        <w:rPr>
          <w:color w:val="0D0D0D"/>
          <w:sz w:val="20"/>
        </w:rPr>
        <w:t xml:space="preserve">ve sledovaném </w:t>
      </w:r>
      <w:r>
        <w:rPr>
          <w:color w:val="0D0D0D"/>
          <w:sz w:val="20"/>
        </w:rPr>
        <w:t xml:space="preserve">prostoru nikdo </w:t>
      </w:r>
      <w:r w:rsidR="00C4172C">
        <w:rPr>
          <w:color w:val="0D0D0D"/>
          <w:sz w:val="20"/>
        </w:rPr>
        <w:t>není</w:t>
      </w:r>
      <w:r>
        <w:rPr>
          <w:color w:val="0D0D0D"/>
          <w:sz w:val="20"/>
        </w:rPr>
        <w:t xml:space="preserve">, </w:t>
      </w:r>
      <w:r w:rsidR="00A24E7A">
        <w:rPr>
          <w:color w:val="0D0D0D"/>
          <w:sz w:val="20"/>
        </w:rPr>
        <w:t>což</w:t>
      </w:r>
      <w:r w:rsidR="00C4172C">
        <w:rPr>
          <w:color w:val="0D0D0D"/>
          <w:sz w:val="20"/>
        </w:rPr>
        <w:t xml:space="preserve"> </w:t>
      </w:r>
      <w:r>
        <w:rPr>
          <w:color w:val="0D0D0D"/>
          <w:sz w:val="20"/>
        </w:rPr>
        <w:t xml:space="preserve">může </w:t>
      </w:r>
      <w:r w:rsidR="004A6C3A">
        <w:rPr>
          <w:color w:val="0D0D0D"/>
          <w:sz w:val="20"/>
        </w:rPr>
        <w:t xml:space="preserve">přispět ke </w:t>
      </w:r>
      <w:r>
        <w:rPr>
          <w:color w:val="0D0D0D"/>
          <w:sz w:val="20"/>
        </w:rPr>
        <w:t>sníž</w:t>
      </w:r>
      <w:r w:rsidR="004A6C3A">
        <w:rPr>
          <w:color w:val="0D0D0D"/>
          <w:sz w:val="20"/>
        </w:rPr>
        <w:t>ení</w:t>
      </w:r>
      <w:r>
        <w:rPr>
          <w:color w:val="0D0D0D"/>
          <w:sz w:val="20"/>
        </w:rPr>
        <w:t xml:space="preserve"> spotřeb</w:t>
      </w:r>
      <w:r w:rsidR="004A6C3A">
        <w:rPr>
          <w:color w:val="0D0D0D"/>
          <w:sz w:val="20"/>
        </w:rPr>
        <w:t>y</w:t>
      </w:r>
      <w:r>
        <w:rPr>
          <w:color w:val="0D0D0D"/>
          <w:sz w:val="20"/>
        </w:rPr>
        <w:t xml:space="preserve"> energie v</w:t>
      </w:r>
      <w:r w:rsidR="00324BF0">
        <w:rPr>
          <w:color w:val="0D0D0D"/>
          <w:sz w:val="20"/>
        </w:rPr>
        <w:t xml:space="preserve">e firemních </w:t>
      </w:r>
      <w:r>
        <w:rPr>
          <w:color w:val="0D0D0D"/>
          <w:sz w:val="20"/>
        </w:rPr>
        <w:t>budovách</w:t>
      </w:r>
      <w:r w:rsidR="00324BF0">
        <w:rPr>
          <w:color w:val="0D0D0D"/>
          <w:sz w:val="20"/>
        </w:rPr>
        <w:t>.</w:t>
      </w:r>
    </w:p>
    <w:p w14:paraId="0000000F" w14:textId="18E8BA89" w:rsidR="00A943A9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120"/>
        <w:rPr>
          <w:sz w:val="20"/>
          <w:szCs w:val="20"/>
        </w:rPr>
      </w:pPr>
      <w:r>
        <w:rPr>
          <w:b/>
          <w:sz w:val="20"/>
        </w:rPr>
        <w:t>Ceny a dostupnost</w:t>
      </w:r>
      <w:r>
        <w:rPr>
          <w:b/>
          <w:sz w:val="20"/>
        </w:rPr>
        <w:br/>
      </w:r>
      <w:proofErr w:type="spellStart"/>
      <w:r>
        <w:rPr>
          <w:sz w:val="20"/>
        </w:rPr>
        <w:t>Rally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Board</w:t>
      </w:r>
      <w:proofErr w:type="spellEnd"/>
      <w:r>
        <w:rPr>
          <w:sz w:val="20"/>
        </w:rPr>
        <w:t xml:space="preserve"> 65 bude k dispozici od května 2025 za </w:t>
      </w:r>
      <w:r w:rsidR="00F21A65" w:rsidRPr="00F21A65">
        <w:rPr>
          <w:sz w:val="20"/>
        </w:rPr>
        <w:t> 8</w:t>
      </w:r>
      <w:r w:rsidR="00F21A65">
        <w:rPr>
          <w:sz w:val="20"/>
        </w:rPr>
        <w:t xml:space="preserve"> </w:t>
      </w:r>
      <w:r w:rsidR="00F21A65" w:rsidRPr="00F21A65">
        <w:rPr>
          <w:sz w:val="20"/>
        </w:rPr>
        <w:t>499 €</w:t>
      </w:r>
      <w:r w:rsidR="00F21A65">
        <w:rPr>
          <w:sz w:val="20"/>
        </w:rPr>
        <w:t xml:space="preserve"> </w:t>
      </w:r>
      <w:r>
        <w:rPr>
          <w:sz w:val="20"/>
        </w:rPr>
        <w:t>prostřednictvím autorizovaných distributorů a prodejců a na stránkách</w:t>
      </w:r>
      <w:hyperlink r:id="rId6">
        <w:r w:rsidR="00A943A9">
          <w:rPr>
            <w:color w:val="1155CC"/>
            <w:sz w:val="20"/>
            <w:u w:val="single"/>
          </w:rPr>
          <w:t xml:space="preserve"> logitech.com</w:t>
        </w:r>
      </w:hyperlink>
      <w:r>
        <w:rPr>
          <w:sz w:val="20"/>
        </w:rPr>
        <w:t>.</w:t>
      </w:r>
    </w:p>
    <w:p w14:paraId="00000010" w14:textId="5405144F" w:rsidR="00A943A9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120"/>
        <w:rPr>
          <w:color w:val="0D0D0D"/>
          <w:sz w:val="20"/>
          <w:szCs w:val="20"/>
        </w:rPr>
      </w:pPr>
      <w:r>
        <w:rPr>
          <w:sz w:val="20"/>
        </w:rPr>
        <w:t xml:space="preserve">Funkce detekce přítomnosti osob, </w:t>
      </w:r>
      <w:r w:rsidR="00DD67BC">
        <w:rPr>
          <w:sz w:val="20"/>
        </w:rPr>
        <w:t xml:space="preserve">analýzy </w:t>
      </w:r>
      <w:r w:rsidR="00FC7F0C">
        <w:rPr>
          <w:sz w:val="20"/>
        </w:rPr>
        <w:t>prostředí</w:t>
      </w:r>
      <w:r>
        <w:rPr>
          <w:sz w:val="20"/>
        </w:rPr>
        <w:t xml:space="preserve"> a </w:t>
      </w:r>
      <w:r w:rsidR="00DD67BC">
        <w:rPr>
          <w:sz w:val="20"/>
        </w:rPr>
        <w:t xml:space="preserve">vyhodnocení </w:t>
      </w:r>
      <w:r w:rsidR="00FC7F0C">
        <w:rPr>
          <w:sz w:val="20"/>
        </w:rPr>
        <w:t>spotřeb</w:t>
      </w:r>
      <w:r w:rsidR="00DD67BC">
        <w:rPr>
          <w:sz w:val="20"/>
        </w:rPr>
        <w:t>y</w:t>
      </w:r>
      <w:r w:rsidR="00FC7F0C">
        <w:rPr>
          <w:sz w:val="20"/>
        </w:rPr>
        <w:t xml:space="preserve"> </w:t>
      </w:r>
      <w:r>
        <w:rPr>
          <w:sz w:val="20"/>
        </w:rPr>
        <w:t>energie</w:t>
      </w:r>
      <w:r w:rsidR="00DD67BC">
        <w:rPr>
          <w:sz w:val="20"/>
        </w:rPr>
        <w:t xml:space="preserve"> v místnosti</w:t>
      </w:r>
      <w:r>
        <w:rPr>
          <w:sz w:val="20"/>
        </w:rPr>
        <w:t xml:space="preserve"> jsou </w:t>
      </w:r>
      <w:r w:rsidR="00324BF0">
        <w:rPr>
          <w:sz w:val="20"/>
        </w:rPr>
        <w:t>dostupné</w:t>
      </w:r>
      <w:r>
        <w:rPr>
          <w:sz w:val="20"/>
        </w:rPr>
        <w:t xml:space="preserve"> také </w:t>
      </w:r>
      <w:r w:rsidR="00FC7F0C">
        <w:rPr>
          <w:sz w:val="20"/>
        </w:rPr>
        <w:t xml:space="preserve">prostřednictvím </w:t>
      </w:r>
      <w:r>
        <w:rPr>
          <w:sz w:val="20"/>
        </w:rPr>
        <w:t>samostatné</w:t>
      </w:r>
      <w:r w:rsidR="00FC7F0C">
        <w:rPr>
          <w:sz w:val="20"/>
        </w:rPr>
        <w:t>ho</w:t>
      </w:r>
      <w:r>
        <w:rPr>
          <w:sz w:val="20"/>
        </w:rPr>
        <w:t xml:space="preserve"> zařízení </w:t>
      </w:r>
      <w:hyperlink r:id="rId7">
        <w:proofErr w:type="spellStart"/>
        <w:r w:rsidR="00A943A9">
          <w:rPr>
            <w:color w:val="1155CC"/>
            <w:sz w:val="20"/>
            <w:u w:val="single"/>
          </w:rPr>
          <w:t>Logitec</w:t>
        </w:r>
        <w:r w:rsidR="00A943A9">
          <w:rPr>
            <w:color w:val="1155CC"/>
            <w:sz w:val="20"/>
            <w:u w:val="single"/>
          </w:rPr>
          <w:t>h</w:t>
        </w:r>
        <w:proofErr w:type="spellEnd"/>
        <w:r w:rsidR="00A943A9">
          <w:rPr>
            <w:color w:val="1155CC"/>
            <w:sz w:val="20"/>
            <w:u w:val="single"/>
          </w:rPr>
          <w:t xml:space="preserve"> Spot</w:t>
        </w:r>
      </w:hyperlink>
      <w:r>
        <w:rPr>
          <w:color w:val="0D0D0D"/>
          <w:sz w:val="20"/>
        </w:rPr>
        <w:t>.</w:t>
      </w:r>
    </w:p>
    <w:p w14:paraId="00000011" w14:textId="77777777" w:rsidR="00A943A9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120"/>
        <w:rPr>
          <w:sz w:val="18"/>
          <w:szCs w:val="18"/>
        </w:rPr>
      </w:pPr>
      <w:r>
        <w:rPr>
          <w:i/>
          <w:color w:val="0D0D0D"/>
          <w:sz w:val="18"/>
        </w:rPr>
        <w:t xml:space="preserve">* Podrobnosti o certifikaci </w:t>
      </w:r>
      <w:hyperlink r:id="rId8">
        <w:r w:rsidR="00A943A9">
          <w:rPr>
            <w:i/>
            <w:color w:val="1155CC"/>
            <w:sz w:val="18"/>
            <w:u w:val="single"/>
          </w:rPr>
          <w:t>zde</w:t>
        </w:r>
      </w:hyperlink>
      <w:r>
        <w:br/>
      </w:r>
      <w:r>
        <w:rPr>
          <w:color w:val="0D0D0D"/>
          <w:sz w:val="18"/>
        </w:rPr>
        <w:t xml:space="preserve">** </w:t>
      </w:r>
      <w:r>
        <w:rPr>
          <w:i/>
          <w:color w:val="0D0D0D"/>
          <w:sz w:val="18"/>
        </w:rPr>
        <w:t>Grafit</w:t>
      </w:r>
      <w:r>
        <w:rPr>
          <w:color w:val="0D0D0D"/>
          <w:sz w:val="18"/>
        </w:rPr>
        <w:t>ová:</w:t>
      </w:r>
      <w:r>
        <w:rPr>
          <w:i/>
          <w:color w:val="0D0D0D"/>
          <w:sz w:val="18"/>
        </w:rPr>
        <w:t xml:space="preserve"> 41 %, krémová: 27 %</w:t>
      </w:r>
    </w:p>
    <w:p w14:paraId="1D6000A6" w14:textId="77777777" w:rsidR="002249CB" w:rsidRPr="0097743F" w:rsidRDefault="002249CB" w:rsidP="002249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000000"/>
          <w:sz w:val="20"/>
          <w:szCs w:val="20"/>
        </w:rPr>
      </w:pPr>
      <w:r w:rsidRPr="0097743F">
        <w:rPr>
          <w:b/>
          <w:color w:val="000000"/>
          <w:sz w:val="20"/>
        </w:rPr>
        <w:t xml:space="preserve">O společnosti </w:t>
      </w:r>
      <w:proofErr w:type="spellStart"/>
      <w:r w:rsidRPr="0097743F">
        <w:rPr>
          <w:b/>
          <w:color w:val="000000"/>
          <w:sz w:val="20"/>
        </w:rPr>
        <w:t>Logitech</w:t>
      </w:r>
      <w:proofErr w:type="spellEnd"/>
    </w:p>
    <w:p w14:paraId="0705A970" w14:textId="77777777" w:rsidR="002249CB" w:rsidRPr="007516DD" w:rsidRDefault="002249CB" w:rsidP="002249CB">
      <w:pPr>
        <w:spacing w:before="120" w:line="240" w:lineRule="auto"/>
        <w:jc w:val="both"/>
        <w:rPr>
          <w:sz w:val="20"/>
          <w:szCs w:val="20"/>
        </w:rPr>
      </w:pPr>
      <w:r>
        <w:rPr>
          <w:sz w:val="20"/>
        </w:rPr>
        <w:t xml:space="preserve">Společnost </w:t>
      </w:r>
      <w:proofErr w:type="spellStart"/>
      <w:r>
        <w:rPr>
          <w:sz w:val="20"/>
        </w:rPr>
        <w:t>Logitech</w:t>
      </w:r>
      <w:proofErr w:type="spellEnd"/>
      <w:r>
        <w:rPr>
          <w:sz w:val="20"/>
        </w:rPr>
        <w:t xml:space="preserve"> pomáhá všem lidem realizovat jejich touhy nabídkou technologií, které umožňují každému tvořit, být úspěšnější a užívat si více života. Navrhuje a vytváří produkty, které spojují lidi prostřednictvím počítačů, her, videa, hudby nebo streamování a tvorby obsahu. Mezi značky společnosti </w:t>
      </w:r>
      <w:proofErr w:type="spellStart"/>
      <w:r>
        <w:rPr>
          <w:sz w:val="20"/>
        </w:rPr>
        <w:t>Logitech</w:t>
      </w:r>
      <w:proofErr w:type="spellEnd"/>
      <w:r>
        <w:rPr>
          <w:sz w:val="20"/>
        </w:rPr>
        <w:t xml:space="preserve"> patří </w:t>
      </w:r>
      <w:hyperlink r:id="rId9" w:history="1">
        <w:r>
          <w:rPr>
            <w:rStyle w:val="Hypertextovodkaz"/>
            <w:sz w:val="20"/>
          </w:rPr>
          <w:t>Logitech</w:t>
        </w:r>
      </w:hyperlink>
      <w:r>
        <w:rPr>
          <w:sz w:val="20"/>
        </w:rPr>
        <w:t xml:space="preserve">, </w:t>
      </w:r>
      <w:hyperlink r:id="rId10" w:history="1">
        <w:r>
          <w:rPr>
            <w:rStyle w:val="Hypertextovodkaz"/>
            <w:sz w:val="20"/>
          </w:rPr>
          <w:t>Logitech G</w:t>
        </w:r>
      </w:hyperlink>
      <w:r>
        <w:rPr>
          <w:sz w:val="20"/>
        </w:rPr>
        <w:t xml:space="preserve">, </w:t>
      </w:r>
      <w:hyperlink r:id="rId11" w:history="1">
        <w:r>
          <w:rPr>
            <w:rStyle w:val="Hypertextovodkaz"/>
            <w:sz w:val="20"/>
          </w:rPr>
          <w:t>Astro Gaming</w:t>
        </w:r>
      </w:hyperlink>
      <w:r>
        <w:rPr>
          <w:rStyle w:val="Hypertextovodkaz"/>
          <w:sz w:val="20"/>
        </w:rPr>
        <w:t>,</w:t>
      </w:r>
      <w:r>
        <w:rPr>
          <w:sz w:val="20"/>
        </w:rPr>
        <w:t xml:space="preserve"> </w:t>
      </w:r>
      <w:hyperlink r:id="rId12">
        <w:r>
          <w:rPr>
            <w:rStyle w:val="Hypertextovodkaz"/>
            <w:sz w:val="20"/>
            <w:highlight w:val="white"/>
          </w:rPr>
          <w:t>Streamlabs</w:t>
        </w:r>
      </w:hyperlink>
      <w:r>
        <w:rPr>
          <w:sz w:val="20"/>
        </w:rPr>
        <w:t xml:space="preserve">, </w:t>
      </w:r>
      <w:hyperlink r:id="rId13" w:history="1">
        <w:r>
          <w:rPr>
            <w:rStyle w:val="Hypertextovodkaz"/>
            <w:sz w:val="20"/>
          </w:rPr>
          <w:t>Ultimate Ears</w:t>
        </w:r>
      </w:hyperlink>
      <w:r>
        <w:rPr>
          <w:sz w:val="20"/>
        </w:rPr>
        <w:t xml:space="preserve">, </w:t>
      </w:r>
      <w:hyperlink r:id="rId14" w:history="1">
        <w:r>
          <w:rPr>
            <w:rStyle w:val="Hypertextovodkaz"/>
            <w:sz w:val="20"/>
          </w:rPr>
          <w:t>Jaybird</w:t>
        </w:r>
      </w:hyperlink>
      <w:r>
        <w:rPr>
          <w:sz w:val="20"/>
        </w:rPr>
        <w:t xml:space="preserve"> a </w:t>
      </w:r>
      <w:hyperlink r:id="rId15" w:history="1">
        <w:r>
          <w:rPr>
            <w:rStyle w:val="Hypertextovodkaz"/>
            <w:sz w:val="20"/>
          </w:rPr>
          <w:t>Blue Microphones</w:t>
        </w:r>
      </w:hyperlink>
      <w:r>
        <w:rPr>
          <w:sz w:val="20"/>
        </w:rPr>
        <w:t xml:space="preserve">. Společnost </w:t>
      </w:r>
      <w:proofErr w:type="spellStart"/>
      <w:r>
        <w:rPr>
          <w:sz w:val="20"/>
        </w:rPr>
        <w:t>Logitech</w:t>
      </w:r>
      <w:proofErr w:type="spellEnd"/>
      <w:r>
        <w:rPr>
          <w:sz w:val="20"/>
        </w:rPr>
        <w:t xml:space="preserve"> International byla založena v roce 1981 a je registrována ve Švýcarsku; její akcie se obchodují na švýcarské burze SIX </w:t>
      </w:r>
      <w:proofErr w:type="spellStart"/>
      <w:r>
        <w:rPr>
          <w:sz w:val="20"/>
        </w:rPr>
        <w:t>Swiss</w:t>
      </w:r>
      <w:proofErr w:type="spellEnd"/>
      <w:r>
        <w:rPr>
          <w:sz w:val="20"/>
        </w:rPr>
        <w:t xml:space="preserve"> Exchange (LOGN) a na americké burze </w:t>
      </w:r>
      <w:proofErr w:type="spellStart"/>
      <w:r>
        <w:rPr>
          <w:sz w:val="20"/>
        </w:rPr>
        <w:t>Nasdaq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Global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Select</w:t>
      </w:r>
      <w:proofErr w:type="spellEnd"/>
      <w:r>
        <w:rPr>
          <w:sz w:val="20"/>
        </w:rPr>
        <w:t xml:space="preserve"> Market (LOGI). Více informací o společnosti </w:t>
      </w:r>
      <w:proofErr w:type="spellStart"/>
      <w:r>
        <w:rPr>
          <w:sz w:val="20"/>
        </w:rPr>
        <w:t>Logitech</w:t>
      </w:r>
      <w:proofErr w:type="spellEnd"/>
      <w:r>
        <w:rPr>
          <w:sz w:val="20"/>
        </w:rPr>
        <w:t xml:space="preserve"> můžete získat na webových stránkách </w:t>
      </w:r>
      <w:hyperlink r:id="rId16" w:history="1">
        <w:r>
          <w:rPr>
            <w:rStyle w:val="Hypertextovodkaz"/>
            <w:sz w:val="20"/>
          </w:rPr>
          <w:t>www.logitech.com</w:t>
        </w:r>
      </w:hyperlink>
      <w:r>
        <w:rPr>
          <w:sz w:val="20"/>
        </w:rPr>
        <w:t xml:space="preserve">, </w:t>
      </w:r>
      <w:hyperlink r:id="rId17" w:tgtFrame="_blank" w:history="1">
        <w:r>
          <w:rPr>
            <w:rStyle w:val="Hypertextovodkaz"/>
            <w:sz w:val="20"/>
          </w:rPr>
          <w:t>firemním blogu</w:t>
        </w:r>
      </w:hyperlink>
      <w:r>
        <w:rPr>
          <w:sz w:val="20"/>
        </w:rPr>
        <w:t xml:space="preserve">, </w:t>
      </w:r>
      <w:hyperlink r:id="rId18" w:history="1">
        <w:r>
          <w:rPr>
            <w:rStyle w:val="Hypertextovodkaz"/>
            <w:sz w:val="20"/>
          </w:rPr>
          <w:t>Facebooku</w:t>
        </w:r>
      </w:hyperlink>
      <w:r>
        <w:rPr>
          <w:sz w:val="20"/>
        </w:rPr>
        <w:t> nebo na Twitteru s hashtagem </w:t>
      </w:r>
      <w:hyperlink r:id="rId19" w:tgtFrame="_blank" w:history="1">
        <w:r>
          <w:rPr>
            <w:rStyle w:val="Hypertextovodkaz"/>
            <w:sz w:val="20"/>
          </w:rPr>
          <w:t>@Logitech</w:t>
        </w:r>
      </w:hyperlink>
      <w:r>
        <w:rPr>
          <w:sz w:val="20"/>
        </w:rPr>
        <w:t>.</w:t>
      </w:r>
    </w:p>
    <w:p w14:paraId="7F41EBF3" w14:textId="77777777" w:rsidR="002249CB" w:rsidRDefault="002249CB" w:rsidP="002249CB">
      <w:pPr>
        <w:jc w:val="both"/>
      </w:pPr>
    </w:p>
    <w:p w14:paraId="1F05C74F" w14:textId="77777777" w:rsidR="002249CB" w:rsidRDefault="002249CB" w:rsidP="002249CB">
      <w:pPr>
        <w:jc w:val="both"/>
        <w:rPr>
          <w:color w:val="222222"/>
          <w:sz w:val="16"/>
          <w:szCs w:val="16"/>
          <w:highlight w:val="white"/>
        </w:rPr>
      </w:pPr>
      <w:proofErr w:type="spellStart"/>
      <w:r>
        <w:rPr>
          <w:color w:val="222222"/>
          <w:sz w:val="16"/>
          <w:highlight w:val="white"/>
        </w:rPr>
        <w:t>Logitech</w:t>
      </w:r>
      <w:proofErr w:type="spellEnd"/>
      <w:r>
        <w:rPr>
          <w:color w:val="222222"/>
          <w:sz w:val="16"/>
          <w:highlight w:val="white"/>
        </w:rPr>
        <w:t xml:space="preserve"> a další značky </w:t>
      </w:r>
      <w:proofErr w:type="spellStart"/>
      <w:r>
        <w:rPr>
          <w:color w:val="222222"/>
          <w:sz w:val="16"/>
          <w:highlight w:val="white"/>
        </w:rPr>
        <w:t>Logitech</w:t>
      </w:r>
      <w:proofErr w:type="spellEnd"/>
      <w:r>
        <w:rPr>
          <w:color w:val="222222"/>
          <w:sz w:val="16"/>
          <w:highlight w:val="white"/>
        </w:rPr>
        <w:t xml:space="preserve"> jsou ochranné známky nebo registrované ochranné známky společnosti </w:t>
      </w:r>
      <w:proofErr w:type="spellStart"/>
      <w:r>
        <w:rPr>
          <w:color w:val="222222"/>
          <w:sz w:val="16"/>
          <w:highlight w:val="white"/>
        </w:rPr>
        <w:t>Logitech</w:t>
      </w:r>
      <w:proofErr w:type="spellEnd"/>
      <w:r>
        <w:rPr>
          <w:color w:val="222222"/>
          <w:sz w:val="16"/>
          <w:highlight w:val="white"/>
        </w:rPr>
        <w:t xml:space="preserve"> </w:t>
      </w:r>
      <w:proofErr w:type="spellStart"/>
      <w:r>
        <w:rPr>
          <w:color w:val="222222"/>
          <w:sz w:val="16"/>
          <w:highlight w:val="white"/>
        </w:rPr>
        <w:t>Europe</w:t>
      </w:r>
      <w:proofErr w:type="spellEnd"/>
      <w:r>
        <w:rPr>
          <w:color w:val="222222"/>
          <w:sz w:val="16"/>
          <w:highlight w:val="white"/>
        </w:rPr>
        <w:t xml:space="preserve"> S.A. a/nebo jejích přidružených společností ve Spojených státech a dalších zemích. Veškeré ostatní ochranné známky jsou majetkem příslušných vlastníků. Více informací o společnosti </w:t>
      </w:r>
      <w:proofErr w:type="spellStart"/>
      <w:r>
        <w:rPr>
          <w:color w:val="222222"/>
          <w:sz w:val="16"/>
          <w:highlight w:val="white"/>
        </w:rPr>
        <w:t>Logitech</w:t>
      </w:r>
      <w:proofErr w:type="spellEnd"/>
      <w:r>
        <w:rPr>
          <w:color w:val="222222"/>
          <w:sz w:val="16"/>
          <w:highlight w:val="white"/>
        </w:rPr>
        <w:t xml:space="preserve"> a jejích produktech můžete získat na webových stránkách společnosti na adrese </w:t>
      </w:r>
      <w:hyperlink r:id="rId20" w:history="1">
        <w:r>
          <w:rPr>
            <w:rStyle w:val="Hypertextovodkaz"/>
            <w:sz w:val="16"/>
            <w:highlight w:val="white"/>
          </w:rPr>
          <w:t>www.logitech.com</w:t>
        </w:r>
      </w:hyperlink>
      <w:r>
        <w:rPr>
          <w:color w:val="222222"/>
          <w:sz w:val="16"/>
          <w:highlight w:val="white"/>
        </w:rPr>
        <w:t>.</w:t>
      </w:r>
    </w:p>
    <w:p w14:paraId="3BBBE942" w14:textId="77777777" w:rsidR="002249CB" w:rsidRDefault="002249CB" w:rsidP="002249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63" w:lineRule="auto"/>
        <w:ind w:right="589"/>
        <w:jc w:val="both"/>
        <w:rPr>
          <w:highlight w:val="yellow"/>
        </w:rPr>
      </w:pPr>
    </w:p>
    <w:p w14:paraId="32F04E5C" w14:textId="77777777" w:rsidR="002249CB" w:rsidRDefault="002249CB" w:rsidP="002249CB">
      <w:pPr>
        <w:spacing w:line="240" w:lineRule="auto"/>
        <w:rPr>
          <w:sz w:val="20"/>
          <w:szCs w:val="20"/>
        </w:rPr>
      </w:pPr>
    </w:p>
    <w:p w14:paraId="00000025" w14:textId="77777777" w:rsidR="00A943A9" w:rsidRDefault="00A943A9"/>
    <w:sectPr w:rsidR="00A943A9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Q0MzUzMjM0NjUxMDVU0lEKTi0uzszPAykwrgUA6rFGmSwAAAA="/>
  </w:docVars>
  <w:rsids>
    <w:rsidRoot w:val="00A943A9"/>
    <w:rsid w:val="00074E84"/>
    <w:rsid w:val="000E78FF"/>
    <w:rsid w:val="00112AD9"/>
    <w:rsid w:val="00146D09"/>
    <w:rsid w:val="001939B0"/>
    <w:rsid w:val="001C3B6A"/>
    <w:rsid w:val="001F2BEF"/>
    <w:rsid w:val="001F7D70"/>
    <w:rsid w:val="002249CB"/>
    <w:rsid w:val="00283145"/>
    <w:rsid w:val="00292122"/>
    <w:rsid w:val="002A17E8"/>
    <w:rsid w:val="00316C39"/>
    <w:rsid w:val="00324BF0"/>
    <w:rsid w:val="00343AB1"/>
    <w:rsid w:val="004649EF"/>
    <w:rsid w:val="004A6C3A"/>
    <w:rsid w:val="0050361A"/>
    <w:rsid w:val="00567568"/>
    <w:rsid w:val="00585A0F"/>
    <w:rsid w:val="00591B03"/>
    <w:rsid w:val="005B02EA"/>
    <w:rsid w:val="005F760D"/>
    <w:rsid w:val="00602020"/>
    <w:rsid w:val="00611816"/>
    <w:rsid w:val="00640658"/>
    <w:rsid w:val="006461F8"/>
    <w:rsid w:val="00683978"/>
    <w:rsid w:val="00691427"/>
    <w:rsid w:val="006B2809"/>
    <w:rsid w:val="006D7532"/>
    <w:rsid w:val="00700D99"/>
    <w:rsid w:val="00726C70"/>
    <w:rsid w:val="0074382F"/>
    <w:rsid w:val="00770F6A"/>
    <w:rsid w:val="0077752C"/>
    <w:rsid w:val="007F219B"/>
    <w:rsid w:val="00827E07"/>
    <w:rsid w:val="00865467"/>
    <w:rsid w:val="00877836"/>
    <w:rsid w:val="008C6EEA"/>
    <w:rsid w:val="008F555F"/>
    <w:rsid w:val="0095330E"/>
    <w:rsid w:val="00971343"/>
    <w:rsid w:val="009726C0"/>
    <w:rsid w:val="00A06A60"/>
    <w:rsid w:val="00A24E7A"/>
    <w:rsid w:val="00A3587B"/>
    <w:rsid w:val="00A6085D"/>
    <w:rsid w:val="00A943A9"/>
    <w:rsid w:val="00AA78DB"/>
    <w:rsid w:val="00BB7743"/>
    <w:rsid w:val="00BC3B7E"/>
    <w:rsid w:val="00C31B71"/>
    <w:rsid w:val="00C4172C"/>
    <w:rsid w:val="00C76097"/>
    <w:rsid w:val="00C8025E"/>
    <w:rsid w:val="00C957B8"/>
    <w:rsid w:val="00D60AA3"/>
    <w:rsid w:val="00DD67BC"/>
    <w:rsid w:val="00EA1FF2"/>
    <w:rsid w:val="00F21A65"/>
    <w:rsid w:val="00F3169D"/>
    <w:rsid w:val="00F85150"/>
    <w:rsid w:val="00FC56BE"/>
    <w:rsid w:val="00FC7F0C"/>
    <w:rsid w:val="00FD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3A71"/>
  <w15:docId w15:val="{110833F9-750D-4E06-9C4D-3BCE8179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9212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3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nc.logitech.com/hub/collabosguides/post/video-conferencing-platform-certifications-and-compatibility-Fa5oyWsqo5Dpx8B" TargetMode="External"/><Relationship Id="rId13" Type="http://schemas.openxmlformats.org/officeDocument/2006/relationships/hyperlink" Target="https://www.ultimateears.com/en-us" TargetMode="External"/><Relationship Id="rId18" Type="http://schemas.openxmlformats.org/officeDocument/2006/relationships/hyperlink" Target="https://www.facebook.com/logitechczs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logitech.com/products/video-conferencing/accessories/spot-sensor.html" TargetMode="External"/><Relationship Id="rId12" Type="http://schemas.openxmlformats.org/officeDocument/2006/relationships/hyperlink" Target="https://streamlabs.com/" TargetMode="External"/><Relationship Id="rId17" Type="http://schemas.openxmlformats.org/officeDocument/2006/relationships/hyperlink" Target="http://blog.logitech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ogitech.com" TargetMode="External"/><Relationship Id="rId20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ogitech.com/rallyboard65" TargetMode="External"/><Relationship Id="rId11" Type="http://schemas.openxmlformats.org/officeDocument/2006/relationships/hyperlink" Target="https://www.astrogaming.com/" TargetMode="External"/><Relationship Id="rId5" Type="http://schemas.openxmlformats.org/officeDocument/2006/relationships/hyperlink" Target="https://www.logitech.com/cs-cz/products/video-conferencing/room-solutions/rally-board-65.960-001698.html?sp=2&amp;searchclick=logi" TargetMode="External"/><Relationship Id="rId15" Type="http://schemas.openxmlformats.org/officeDocument/2006/relationships/hyperlink" Target="https://www.bluedesigns.com/" TargetMode="External"/><Relationship Id="rId10" Type="http://schemas.openxmlformats.org/officeDocument/2006/relationships/hyperlink" Target="https://www.logitechg.com/cs-cz" TargetMode="External"/><Relationship Id="rId19" Type="http://schemas.openxmlformats.org/officeDocument/2006/relationships/hyperlink" Target="https://twitter.com/Logitech" TargetMode="External"/><Relationship Id="rId4" Type="http://schemas.openxmlformats.org/officeDocument/2006/relationships/hyperlink" Target="mailto:leona.dankova@taktiq.com" TargetMode="External"/><Relationship Id="rId9" Type="http://schemas.openxmlformats.org/officeDocument/2006/relationships/hyperlink" Target="https://www.logitech.com/cs-cz" TargetMode="External"/><Relationship Id="rId14" Type="http://schemas.openxmlformats.org/officeDocument/2006/relationships/hyperlink" Target="https://jaybirdsport.com/en-roe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1032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Kočí</dc:creator>
  <cp:lastModifiedBy>Leona</cp:lastModifiedBy>
  <cp:revision>13</cp:revision>
  <dcterms:created xsi:type="dcterms:W3CDTF">2025-01-22T09:59:00Z</dcterms:created>
  <dcterms:modified xsi:type="dcterms:W3CDTF">2025-01-22T12:37:00Z</dcterms:modified>
</cp:coreProperties>
</file>