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8E26" w14:textId="77777777" w:rsidR="00D8401F" w:rsidRDefault="00000000">
      <w:pPr>
        <w:rPr>
          <w:rFonts w:ascii="Poppins" w:eastAsia="Poppins" w:hAnsi="Poppins" w:cs="Poppins"/>
          <w:b/>
          <w:color w:val="FF0000"/>
          <w:sz w:val="18"/>
          <w:szCs w:val="18"/>
        </w:rPr>
      </w:pPr>
      <w:r>
        <w:rPr>
          <w:rFonts w:ascii="Poppins" w:hAnsi="Poppins"/>
          <w:b/>
          <w:color w:val="FF0000"/>
          <w:sz w:val="18"/>
        </w:rPr>
        <w:t>NEZVEŘEJŇOVAT DŘÍVE NEŽ 9. 4. 2024 v 09:01 SELČ</w:t>
      </w:r>
    </w:p>
    <w:p w14:paraId="2409179B" w14:textId="77777777" w:rsidR="00D8401F" w:rsidRDefault="00D8401F">
      <w:pPr>
        <w:rPr>
          <w:rFonts w:ascii="Poppins" w:eastAsia="Poppins" w:hAnsi="Poppins" w:cs="Poppins"/>
          <w:sz w:val="20"/>
          <w:szCs w:val="20"/>
        </w:rPr>
      </w:pPr>
    </w:p>
    <w:p w14:paraId="0BDB59F2" w14:textId="77777777" w:rsidR="00D8401F" w:rsidRDefault="00000000">
      <w:pPr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hAnsi="Poppins"/>
          <w:b/>
          <w:sz w:val="18"/>
        </w:rPr>
        <w:t>Kontakt pro média:</w:t>
      </w:r>
    </w:p>
    <w:p w14:paraId="4ADB4891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Leona Daňková</w:t>
      </w:r>
    </w:p>
    <w:p w14:paraId="597BB8EB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TAKTIQ COMMUNICATIONS s.r.o.</w:t>
      </w:r>
    </w:p>
    <w:p w14:paraId="7A71EBD4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+420 605 228 810</w:t>
      </w:r>
    </w:p>
    <w:p w14:paraId="79165B13" w14:textId="7F7129C2" w:rsidR="00D8401F" w:rsidRDefault="001C38EF" w:rsidP="001C38EF">
      <w:pPr>
        <w:spacing w:line="240" w:lineRule="auto"/>
        <w:rPr>
          <w:rFonts w:ascii="Poppins" w:eastAsia="Poppins" w:hAnsi="Poppins" w:cs="Poppins"/>
          <w:sz w:val="18"/>
          <w:szCs w:val="18"/>
        </w:rPr>
      </w:pPr>
      <w:r w:rsidRPr="001C38EF">
        <w:rPr>
          <w:rFonts w:ascii="Poppins" w:hAnsi="Poppins"/>
          <w:sz w:val="18"/>
        </w:rPr>
        <w:t xml:space="preserve">leona.dankova@taktiq.com </w:t>
      </w:r>
    </w:p>
    <w:p w14:paraId="3F416E1C" w14:textId="77777777" w:rsidR="00D8401F" w:rsidRDefault="00D8401F">
      <w:pPr>
        <w:jc w:val="center"/>
        <w:rPr>
          <w:b/>
        </w:rPr>
      </w:pPr>
    </w:p>
    <w:p w14:paraId="4C2A0109" w14:textId="77777777" w:rsidR="00D8401F" w:rsidRDefault="00D8401F">
      <w:pPr>
        <w:jc w:val="center"/>
        <w:rPr>
          <w:b/>
          <w:highlight w:val="yellow"/>
        </w:rPr>
      </w:pPr>
    </w:p>
    <w:p w14:paraId="1A678905" w14:textId="77777777" w:rsidR="004562D8" w:rsidRDefault="004562D8">
      <w:pPr>
        <w:jc w:val="center"/>
        <w:rPr>
          <w:b/>
        </w:rPr>
      </w:pPr>
    </w:p>
    <w:p w14:paraId="1BF5F7A7" w14:textId="2D36C404" w:rsidR="00D8401F" w:rsidRPr="004562D8" w:rsidRDefault="004562D8">
      <w:pPr>
        <w:jc w:val="center"/>
        <w:rPr>
          <w:b/>
          <w:sz w:val="28"/>
          <w:szCs w:val="28"/>
        </w:rPr>
      </w:pPr>
      <w:r w:rsidRPr="004562D8">
        <w:rPr>
          <w:b/>
          <w:sz w:val="28"/>
          <w:szCs w:val="28"/>
        </w:rPr>
        <w:t xml:space="preserve">Logitech </w:t>
      </w:r>
      <w:r w:rsidR="00804E4C">
        <w:rPr>
          <w:b/>
          <w:sz w:val="28"/>
          <w:szCs w:val="28"/>
        </w:rPr>
        <w:t xml:space="preserve">G </w:t>
      </w:r>
      <w:r w:rsidRPr="004562D8">
        <w:rPr>
          <w:b/>
          <w:sz w:val="28"/>
          <w:szCs w:val="28"/>
        </w:rPr>
        <w:t>představuje novou kompaktní klávesnici G PRO X TKL. U vybraných partnerů pak rozšiřuje své portfolio</w:t>
      </w:r>
    </w:p>
    <w:p w14:paraId="6D185350" w14:textId="77777777" w:rsidR="004562D8" w:rsidRDefault="004562D8">
      <w:pPr>
        <w:jc w:val="center"/>
        <w:rPr>
          <w:b/>
        </w:rPr>
      </w:pPr>
    </w:p>
    <w:p w14:paraId="462A8B06" w14:textId="77777777" w:rsidR="00D8401F" w:rsidRDefault="00000000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BCA40A0" wp14:editId="591E099F">
            <wp:extent cx="2790825" cy="156318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3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44F5A" w14:textId="77777777" w:rsidR="00D8401F" w:rsidRDefault="00D8401F">
      <w:pPr>
        <w:jc w:val="center"/>
        <w:rPr>
          <w:b/>
          <w:sz w:val="20"/>
          <w:szCs w:val="20"/>
        </w:rPr>
      </w:pPr>
    </w:p>
    <w:p w14:paraId="3105184C" w14:textId="2F73F615" w:rsidR="00D8401F" w:rsidRDefault="007C3AC3">
      <w:pPr>
        <w:widowControl w:val="0"/>
        <w:rPr>
          <w:rFonts w:ascii="Poppins" w:hAnsi="Poppins"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Prah</w:t>
      </w:r>
      <w:r w:rsidR="004562D8">
        <w:rPr>
          <w:rFonts w:ascii="Poppins" w:hAnsi="Poppins"/>
          <w:b/>
          <w:sz w:val="20"/>
          <w:szCs w:val="20"/>
        </w:rPr>
        <w:t xml:space="preserve">a </w:t>
      </w:r>
      <w:r w:rsidRPr="007C3AC3">
        <w:rPr>
          <w:rFonts w:ascii="Poppins" w:hAnsi="Poppins"/>
          <w:b/>
          <w:sz w:val="20"/>
          <w:szCs w:val="20"/>
        </w:rPr>
        <w:t xml:space="preserve">9. dubna 2024 – </w:t>
      </w:r>
      <w:hyperlink r:id="rId8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 G</w:t>
        </w:r>
      </w:hyperlink>
      <w:r w:rsidRPr="00B476EA">
        <w:rPr>
          <w:rFonts w:ascii="Poppins" w:hAnsi="Poppins"/>
          <w:sz w:val="20"/>
          <w:szCs w:val="20"/>
        </w:rPr>
        <w:t xml:space="preserve">, značka společnosti Logitech a přední inovátor herních technologií a vybavení, </w:t>
      </w:r>
      <w:r w:rsidR="008A7146">
        <w:rPr>
          <w:rFonts w:ascii="Poppins" w:hAnsi="Poppins"/>
          <w:sz w:val="20"/>
          <w:szCs w:val="20"/>
        </w:rPr>
        <w:t>představuje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9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 G PRO X 60 LIGHTSPEED Gaming Keyboard</w:t>
        </w:r>
      </w:hyperlink>
      <w:r w:rsidRPr="007C3AC3">
        <w:rPr>
          <w:rFonts w:ascii="Poppins" w:hAnsi="Poppins"/>
          <w:sz w:val="20"/>
          <w:szCs w:val="20"/>
        </w:rPr>
        <w:t xml:space="preserve">, kompaktní profesionální herní klávesnici, která </w:t>
      </w:r>
      <w:r w:rsidR="00D77FAA">
        <w:rPr>
          <w:rFonts w:ascii="Poppins" w:hAnsi="Poppins"/>
          <w:sz w:val="20"/>
          <w:szCs w:val="20"/>
        </w:rPr>
        <w:t>šetří</w:t>
      </w:r>
      <w:r w:rsidRPr="007C3AC3">
        <w:rPr>
          <w:rFonts w:ascii="Poppins" w:hAnsi="Poppins"/>
          <w:sz w:val="20"/>
          <w:szCs w:val="20"/>
        </w:rPr>
        <w:t xml:space="preserve"> cenn</w:t>
      </w:r>
      <w:r w:rsidR="00D77FAA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D77FAA">
        <w:rPr>
          <w:rFonts w:ascii="Poppins" w:hAnsi="Poppins"/>
          <w:sz w:val="20"/>
          <w:szCs w:val="20"/>
        </w:rPr>
        <w:t>místo na stole</w:t>
      </w:r>
      <w:r w:rsidRPr="007C3AC3">
        <w:rPr>
          <w:rFonts w:ascii="Poppins" w:hAnsi="Poppins"/>
          <w:sz w:val="20"/>
          <w:szCs w:val="20"/>
        </w:rPr>
        <w:t xml:space="preserve"> a vyhovuje tak </w:t>
      </w:r>
      <w:r w:rsidR="00E751AA">
        <w:rPr>
          <w:rFonts w:ascii="Poppins" w:hAnsi="Poppins"/>
          <w:sz w:val="20"/>
          <w:szCs w:val="20"/>
        </w:rPr>
        <w:t xml:space="preserve">stále </w:t>
      </w:r>
      <w:r w:rsidR="00D77FAA">
        <w:rPr>
          <w:rFonts w:ascii="Poppins" w:hAnsi="Poppins"/>
          <w:sz w:val="20"/>
          <w:szCs w:val="20"/>
        </w:rPr>
        <w:t>náročnějším</w:t>
      </w:r>
      <w:r w:rsidRPr="007C3AC3">
        <w:rPr>
          <w:rFonts w:ascii="Poppins" w:hAnsi="Poppins"/>
          <w:sz w:val="20"/>
          <w:szCs w:val="20"/>
        </w:rPr>
        <w:t xml:space="preserve"> po</w:t>
      </w:r>
      <w:r w:rsidR="004A40A9">
        <w:rPr>
          <w:rFonts w:ascii="Poppins" w:hAnsi="Poppins"/>
          <w:sz w:val="20"/>
          <w:szCs w:val="20"/>
        </w:rPr>
        <w:t>žadavkům</w:t>
      </w:r>
      <w:r w:rsidRPr="007C3AC3">
        <w:rPr>
          <w:rFonts w:ascii="Poppins" w:hAnsi="Poppins"/>
          <w:sz w:val="20"/>
          <w:szCs w:val="20"/>
        </w:rPr>
        <w:t xml:space="preserve"> profesionálních hráčů.</w:t>
      </w:r>
      <w:r w:rsidR="008A7146">
        <w:rPr>
          <w:rFonts w:ascii="Poppins" w:hAnsi="Poppins"/>
          <w:sz w:val="20"/>
          <w:szCs w:val="20"/>
        </w:rPr>
        <w:t xml:space="preserve"> V České republice pak u vybraných partnerů rozšiřuje portfolio o mikrofony Logitech G Yeti, svítidla Logitech G Litra Beam a sluchátka Logitech G Astro. </w:t>
      </w:r>
    </w:p>
    <w:p w14:paraId="7857A95C" w14:textId="77777777" w:rsidR="008A7146" w:rsidRDefault="008A7146">
      <w:pPr>
        <w:widowControl w:val="0"/>
        <w:rPr>
          <w:rFonts w:ascii="Poppins" w:hAnsi="Poppins"/>
          <w:sz w:val="20"/>
          <w:szCs w:val="20"/>
        </w:rPr>
      </w:pPr>
    </w:p>
    <w:p w14:paraId="3890CA68" w14:textId="5FADBBC6" w:rsidR="008A7146" w:rsidRPr="008A7146" w:rsidRDefault="008A7146">
      <w:pPr>
        <w:widowControl w:val="0"/>
        <w:rPr>
          <w:rFonts w:ascii="Poppins" w:eastAsia="Poppins" w:hAnsi="Poppins" w:cs="Poppins"/>
          <w:b/>
          <w:bCs/>
          <w:sz w:val="20"/>
          <w:szCs w:val="20"/>
        </w:rPr>
      </w:pPr>
      <w:r>
        <w:rPr>
          <w:rFonts w:ascii="Poppins" w:hAnsi="Poppins"/>
          <w:b/>
          <w:bCs/>
          <w:sz w:val="20"/>
          <w:szCs w:val="20"/>
        </w:rPr>
        <w:t>Kompaktní</w:t>
      </w:r>
      <w:r w:rsidRPr="008A7146">
        <w:rPr>
          <w:rFonts w:ascii="Poppins" w:hAnsi="Poppins"/>
          <w:b/>
          <w:bCs/>
          <w:sz w:val="20"/>
          <w:szCs w:val="20"/>
        </w:rPr>
        <w:t xml:space="preserve"> klávesnice</w:t>
      </w:r>
    </w:p>
    <w:p w14:paraId="2B81E4F7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3139AAE7" w14:textId="11BE7C99" w:rsidR="00D8401F" w:rsidRPr="007C3AC3" w:rsidRDefault="000D5884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-sportovci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potřebují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to ne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jkvalitnější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vybavení, aby mohli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dále vy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lepš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ovat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svo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je herní výkony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Klávesnice s 60% velikostí oproti běžné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 variantě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je mezi profesionály stále oblíbenější, protože ponechává více prostoru pro dynamické pohyby myší, které jsou potřebné p</w:t>
      </w:r>
      <w:r>
        <w:rPr>
          <w:rFonts w:ascii="Poppins" w:hAnsi="Poppins"/>
          <w:color w:val="0D0D0D"/>
          <w:sz w:val="20"/>
          <w:szCs w:val="20"/>
          <w:highlight w:val="white"/>
        </w:rPr>
        <w:t>ři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>
        <w:rPr>
          <w:rFonts w:ascii="Poppins" w:hAnsi="Poppins"/>
          <w:color w:val="0D0D0D"/>
          <w:sz w:val="20"/>
          <w:szCs w:val="20"/>
          <w:highlight w:val="white"/>
        </w:rPr>
        <w:t>vrcholném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klání v</w:t>
      </w:r>
      <w:r w:rsidR="00BD4D0F">
        <w:rPr>
          <w:rFonts w:ascii="Poppins" w:hAnsi="Poppins"/>
          <w:color w:val="0D0D0D"/>
          <w:sz w:val="20"/>
          <w:szCs w:val="20"/>
          <w:highlight w:val="white"/>
        </w:rPr>
        <w:t> 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FPS</w:t>
      </w:r>
      <w:r w:rsidR="00BD4D0F">
        <w:rPr>
          <w:rFonts w:ascii="Poppins" w:hAnsi="Poppins"/>
          <w:color w:val="0D0D0D"/>
          <w:sz w:val="20"/>
          <w:szCs w:val="20"/>
          <w:highlight w:val="white"/>
        </w:rPr>
        <w:t xml:space="preserve"> střílečkách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Menší 60% klávesnic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snadno vejde do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vyhrazeného </w:t>
      </w:r>
      <w:r>
        <w:rPr>
          <w:rFonts w:ascii="Poppins" w:hAnsi="Poppins"/>
          <w:color w:val="0D0D0D"/>
          <w:sz w:val="20"/>
          <w:szCs w:val="20"/>
          <w:highlight w:val="white"/>
        </w:rPr>
        <w:t>soutěžního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prostoru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,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umožňuje optimální rozmístění herního vybavení pro dosažení maximálního výkonu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a také se s ní </w:t>
      </w:r>
      <w:r w:rsidR="008B761B">
        <w:rPr>
          <w:rFonts w:ascii="Poppins" w:hAnsi="Poppins"/>
          <w:color w:val="0D0D0D"/>
          <w:sz w:val="20"/>
          <w:szCs w:val="20"/>
          <w:highlight w:val="white"/>
        </w:rPr>
        <w:t>lépe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cestuje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na turnaje.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  <w:t xml:space="preserve">„PRO X 60 je ideální pro hráče, kteří potřebují klávesnici, </w:t>
      </w:r>
      <w:r>
        <w:rPr>
          <w:rFonts w:ascii="Poppins" w:hAnsi="Poppins"/>
          <w:color w:val="0D0D0D"/>
          <w:sz w:val="20"/>
          <w:szCs w:val="20"/>
          <w:highlight w:val="white"/>
        </w:rPr>
        <w:t>co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 xml:space="preserve">dá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přizpůsob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it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 xml:space="preserve">pro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jakékoli nastavení a podmínk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Je také velmi snadno přenosná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, když musím někam jet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.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 xml:space="preserve">Moc se mi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lastRenderedPageBreak/>
        <w:t>l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íbí,“ řekla Michaela </w:t>
      </w:r>
      <w:r w:rsidR="00DD3202">
        <w:rPr>
          <w:rFonts w:ascii="Poppins" w:hAnsi="Poppins" w:cs="Poppins"/>
          <w:sz w:val="20"/>
          <w:szCs w:val="20"/>
        </w:rPr>
        <w:t>‚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mimi</w:t>
      </w:r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Lintrup</w:t>
      </w:r>
      <w:r w:rsidR="006435A6">
        <w:rPr>
          <w:rFonts w:ascii="Poppins" w:hAnsi="Poppins"/>
          <w:color w:val="0D0D0D"/>
          <w:sz w:val="20"/>
          <w:szCs w:val="20"/>
          <w:highlight w:val="white"/>
        </w:rPr>
        <w:t>, která hraje</w:t>
      </w:r>
      <w:r w:rsidR="006435A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Valorant</w:t>
      </w:r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z</w:t>
      </w:r>
      <w:r w:rsidR="006435A6">
        <w:rPr>
          <w:rFonts w:ascii="Poppins" w:hAnsi="Poppins"/>
          <w:color w:val="0D0D0D"/>
          <w:sz w:val="20"/>
          <w:szCs w:val="20"/>
          <w:highlight w:val="white"/>
        </w:rPr>
        <w:t>a</w:t>
      </w:r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tým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G2 Esports.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  <w:t xml:space="preserve">Klávesnice menších rozměrů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se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sice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dobře hodí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 hraní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na soutěžích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,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někteří profesionální hráči však na nich mohou postrádat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důležité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speciální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klávesy.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Pro vyřešení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to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hoto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problém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u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byla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PRO X 60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vybavena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inovativní technologi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KEYCONTROL, která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umožňuje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přizpůsobení 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jejích funkcí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daleko za hranice standardní</w:t>
      </w:r>
      <w:r>
        <w:rPr>
          <w:rFonts w:ascii="Poppins" w:hAnsi="Poppins"/>
          <w:color w:val="0D0D0D"/>
          <w:sz w:val="20"/>
          <w:szCs w:val="20"/>
          <w:highlight w:val="white"/>
        </w:rPr>
        <w:t>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klávesnic.</w:t>
      </w:r>
    </w:p>
    <w:p w14:paraId="0C5E2B39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13ACF23E" w14:textId="66E96A83" w:rsidR="00D8401F" w:rsidRPr="007C3AC3" w:rsidRDefault="00000000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 w:rsidRPr="007C3AC3">
        <w:rPr>
          <w:rFonts w:ascii="Poppins" w:hAnsi="Poppins"/>
          <w:sz w:val="20"/>
          <w:szCs w:val="20"/>
        </w:rPr>
        <w:t>„</w:t>
      </w:r>
      <w:r w:rsidR="000D5884">
        <w:rPr>
          <w:rFonts w:ascii="Poppins" w:hAnsi="Poppins"/>
          <w:sz w:val="20"/>
          <w:szCs w:val="20"/>
        </w:rPr>
        <w:t>S</w:t>
      </w:r>
      <w:r w:rsidRPr="007C3AC3">
        <w:rPr>
          <w:rFonts w:ascii="Poppins" w:hAnsi="Poppins"/>
          <w:sz w:val="20"/>
          <w:szCs w:val="20"/>
        </w:rPr>
        <w:t xml:space="preserve"> navrhováním a výrobou klávesnic a spínačů pro profesionální hráče a s jejich pomocí</w:t>
      </w:r>
      <w:r w:rsidR="000D5884">
        <w:rPr>
          <w:rFonts w:ascii="Poppins" w:hAnsi="Poppins"/>
          <w:sz w:val="20"/>
          <w:szCs w:val="20"/>
        </w:rPr>
        <w:t xml:space="preserve"> m</w:t>
      </w:r>
      <w:r w:rsidR="000D5884" w:rsidRPr="007C3AC3">
        <w:rPr>
          <w:rFonts w:ascii="Poppins" w:hAnsi="Poppins"/>
          <w:sz w:val="20"/>
          <w:szCs w:val="20"/>
        </w:rPr>
        <w:t>áme dlouholeté zkušenosti</w:t>
      </w:r>
      <w:r w:rsidRPr="007C3AC3">
        <w:rPr>
          <w:rFonts w:ascii="Poppins" w:hAnsi="Poppins"/>
          <w:sz w:val="20"/>
          <w:szCs w:val="20"/>
        </w:rPr>
        <w:t xml:space="preserve">,“ prohlásil Brent Barry, vedoucí oddělení </w:t>
      </w:r>
      <w:r w:rsidR="00FA2FDB">
        <w:rPr>
          <w:rFonts w:ascii="Poppins" w:hAnsi="Poppins"/>
          <w:sz w:val="20"/>
          <w:szCs w:val="20"/>
        </w:rPr>
        <w:t xml:space="preserve">pro e-sporty a vybavení </w:t>
      </w:r>
      <w:r w:rsidRPr="007C3AC3">
        <w:rPr>
          <w:rFonts w:ascii="Poppins" w:hAnsi="Poppins"/>
          <w:sz w:val="20"/>
          <w:szCs w:val="20"/>
        </w:rPr>
        <w:t>řad</w:t>
      </w:r>
      <w:r w:rsidR="00FA2FDB">
        <w:rPr>
          <w:rFonts w:ascii="Poppins" w:hAnsi="Poppins"/>
          <w:sz w:val="20"/>
          <w:szCs w:val="20"/>
        </w:rPr>
        <w:t>y</w:t>
      </w:r>
      <w:r w:rsidRPr="007C3AC3">
        <w:rPr>
          <w:rFonts w:ascii="Poppins" w:hAnsi="Poppins"/>
          <w:sz w:val="20"/>
          <w:szCs w:val="20"/>
        </w:rPr>
        <w:t xml:space="preserve"> PRO </w:t>
      </w:r>
      <w:r w:rsidR="000D5884">
        <w:rPr>
          <w:rFonts w:ascii="Poppins" w:hAnsi="Poppins"/>
          <w:sz w:val="20"/>
          <w:szCs w:val="20"/>
        </w:rPr>
        <w:t>pod značkou</w:t>
      </w:r>
      <w:r w:rsidRPr="007C3AC3">
        <w:rPr>
          <w:rFonts w:ascii="Poppins" w:hAnsi="Poppins"/>
          <w:sz w:val="20"/>
          <w:szCs w:val="20"/>
        </w:rPr>
        <w:t xml:space="preserve"> Logitech G. „Díky naší </w:t>
      </w:r>
      <w:r w:rsidR="000D5884">
        <w:rPr>
          <w:rFonts w:ascii="Poppins" w:hAnsi="Poppins"/>
          <w:sz w:val="20"/>
          <w:szCs w:val="20"/>
        </w:rPr>
        <w:t>těsn</w:t>
      </w:r>
      <w:r w:rsidRPr="007C3AC3">
        <w:rPr>
          <w:rFonts w:ascii="Poppins" w:hAnsi="Poppins"/>
          <w:sz w:val="20"/>
          <w:szCs w:val="20"/>
        </w:rPr>
        <w:t xml:space="preserve">é spolupráci s hráči jsme získali důležité poznatky, které </w:t>
      </w:r>
      <w:r w:rsidR="00E15160">
        <w:rPr>
          <w:rFonts w:ascii="Poppins" w:hAnsi="Poppins"/>
          <w:sz w:val="20"/>
          <w:szCs w:val="20"/>
        </w:rPr>
        <w:t>se</w:t>
      </w:r>
      <w:r w:rsidRPr="007C3AC3">
        <w:rPr>
          <w:rFonts w:ascii="Poppins" w:hAnsi="Poppins"/>
          <w:sz w:val="20"/>
          <w:szCs w:val="20"/>
        </w:rPr>
        <w:t xml:space="preserve">hrály klíčovou roli při navrhování PRO X 60 a </w:t>
      </w:r>
      <w:r w:rsidR="00D56A82">
        <w:rPr>
          <w:rFonts w:ascii="Poppins" w:hAnsi="Poppins"/>
          <w:sz w:val="20"/>
          <w:szCs w:val="20"/>
        </w:rPr>
        <w:t>upozornily na</w:t>
      </w:r>
      <w:r w:rsidRPr="007C3AC3">
        <w:rPr>
          <w:rFonts w:ascii="Poppins" w:hAnsi="Poppins"/>
          <w:sz w:val="20"/>
          <w:szCs w:val="20"/>
        </w:rPr>
        <w:t xml:space="preserve"> potřebu technologie KEYCONTROL.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Tento nový produkt má vše, co by si profesionální hráči mohli přát: kompaktní přenosné provedení v kombinaci s novými pokročilými technologiemi, které 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jim dokážou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poskyt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nout potřebné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vybavení a výkon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 na cestě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k vítězství.</w:t>
      </w:r>
      <w:r w:rsidR="00EE7560">
        <w:rPr>
          <w:rFonts w:ascii="Poppins" w:hAnsi="Poppins"/>
          <w:color w:val="0D0D0D"/>
          <w:sz w:val="20"/>
          <w:szCs w:val="20"/>
          <w:highlight w:val="white"/>
        </w:rPr>
        <w:t>“</w:t>
      </w:r>
    </w:p>
    <w:p w14:paraId="6CD5E167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6435250D" w14:textId="281168A0" w:rsidR="00D8401F" w:rsidRPr="007C3AC3" w:rsidRDefault="00000000">
      <w:pPr>
        <w:widowControl w:val="0"/>
        <w:rPr>
          <w:b/>
          <w:sz w:val="20"/>
          <w:szCs w:val="20"/>
          <w:highlight w:val="yellow"/>
        </w:rPr>
      </w:pPr>
      <w:r w:rsidRPr="007C3AC3">
        <w:rPr>
          <w:rFonts w:ascii="Poppins" w:hAnsi="Poppins"/>
          <w:sz w:val="20"/>
          <w:szCs w:val="20"/>
        </w:rPr>
        <w:t>Technologie KEYCONTROL byla vyvinut</w:t>
      </w:r>
      <w:r w:rsidR="003A6D9A">
        <w:rPr>
          <w:rFonts w:ascii="Poppins" w:hAnsi="Poppins"/>
          <w:sz w:val="20"/>
          <w:szCs w:val="20"/>
        </w:rPr>
        <w:t>a</w:t>
      </w:r>
      <w:r w:rsidRPr="007C3AC3">
        <w:rPr>
          <w:rFonts w:ascii="Poppins" w:hAnsi="Poppins"/>
          <w:sz w:val="20"/>
          <w:szCs w:val="20"/>
        </w:rPr>
        <w:t xml:space="preserve"> s cílem rozšířit možnosti klávesnice nad rámec standardní klávesnice plné velikosti. Uživatelsky přívětivý nástroj KEYCONTROL je součástí aplikace G</w:t>
      </w:r>
      <w:r w:rsidR="00A534D5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 xml:space="preserve">HUB a </w:t>
      </w:r>
      <w:r w:rsidR="008574CE">
        <w:rPr>
          <w:rFonts w:ascii="Poppins" w:hAnsi="Poppins"/>
          <w:sz w:val="20"/>
          <w:szCs w:val="20"/>
        </w:rPr>
        <w:t>nabízí</w:t>
      </w:r>
      <w:r w:rsidRPr="007C3AC3">
        <w:rPr>
          <w:rFonts w:ascii="Poppins" w:hAnsi="Poppins"/>
          <w:sz w:val="20"/>
          <w:szCs w:val="20"/>
        </w:rPr>
        <w:t xml:space="preserve"> hráčům </w:t>
      </w:r>
      <w:r w:rsidR="008574CE">
        <w:rPr>
          <w:rFonts w:ascii="Poppins" w:hAnsi="Poppins"/>
          <w:sz w:val="20"/>
          <w:szCs w:val="20"/>
        </w:rPr>
        <w:t>mnohem větší</w:t>
      </w:r>
      <w:r w:rsidRPr="007C3AC3">
        <w:rPr>
          <w:rFonts w:ascii="Poppins" w:hAnsi="Poppins"/>
          <w:sz w:val="20"/>
          <w:szCs w:val="20"/>
        </w:rPr>
        <w:t xml:space="preserve"> přizpůsob</w:t>
      </w:r>
      <w:r w:rsidR="008574CE">
        <w:rPr>
          <w:rFonts w:ascii="Poppins" w:hAnsi="Poppins"/>
          <w:sz w:val="20"/>
          <w:szCs w:val="20"/>
        </w:rPr>
        <w:t>itelnost díky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8574CE">
        <w:rPr>
          <w:rFonts w:ascii="Poppins" w:hAnsi="Poppins"/>
          <w:sz w:val="20"/>
          <w:szCs w:val="20"/>
        </w:rPr>
        <w:t>možnostem</w:t>
      </w:r>
      <w:r w:rsidRPr="007C3AC3">
        <w:rPr>
          <w:rFonts w:ascii="Poppins" w:hAnsi="Poppins"/>
          <w:sz w:val="20"/>
          <w:szCs w:val="20"/>
        </w:rPr>
        <w:t xml:space="preserve"> přiřadit každé klávese až 15 funkcí a </w:t>
      </w:r>
      <w:r w:rsidR="00AA12BF">
        <w:rPr>
          <w:rFonts w:ascii="Poppins" w:hAnsi="Poppins"/>
          <w:sz w:val="20"/>
          <w:szCs w:val="20"/>
        </w:rPr>
        <w:t>nastavit si</w:t>
      </w:r>
      <w:r w:rsidRPr="007C3AC3">
        <w:rPr>
          <w:rFonts w:ascii="Poppins" w:hAnsi="Poppins"/>
          <w:sz w:val="20"/>
          <w:szCs w:val="20"/>
        </w:rPr>
        <w:t xml:space="preserve"> klávesnici </w:t>
      </w:r>
      <w:r w:rsidR="00AA12BF">
        <w:rPr>
          <w:rFonts w:ascii="Poppins" w:hAnsi="Poppins"/>
          <w:sz w:val="20"/>
          <w:szCs w:val="20"/>
        </w:rPr>
        <w:t>podle svého individuálního</w:t>
      </w:r>
      <w:r w:rsidRPr="007C3AC3">
        <w:rPr>
          <w:rFonts w:ascii="Poppins" w:hAnsi="Poppins"/>
          <w:sz w:val="20"/>
          <w:szCs w:val="20"/>
        </w:rPr>
        <w:t xml:space="preserve"> herní</w:t>
      </w:r>
      <w:r w:rsidR="00AA12BF">
        <w:rPr>
          <w:rFonts w:ascii="Poppins" w:hAnsi="Poppins"/>
          <w:sz w:val="20"/>
          <w:szCs w:val="20"/>
        </w:rPr>
        <w:t>ho</w:t>
      </w:r>
      <w:r w:rsidRPr="007C3AC3">
        <w:rPr>
          <w:rFonts w:ascii="Poppins" w:hAnsi="Poppins"/>
          <w:sz w:val="20"/>
          <w:szCs w:val="20"/>
        </w:rPr>
        <w:t xml:space="preserve"> stylu. V</w:t>
      </w:r>
      <w:r w:rsidR="00AA12BF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 xml:space="preserve">kombinaci s pokročilou funkcí G-SHIFT, kterou </w:t>
      </w:r>
      <w:r w:rsidR="00A8370B">
        <w:rPr>
          <w:rFonts w:ascii="Poppins" w:hAnsi="Poppins"/>
          <w:sz w:val="20"/>
          <w:szCs w:val="20"/>
        </w:rPr>
        <w:t xml:space="preserve">lze </w:t>
      </w:r>
      <w:r w:rsidR="00BE6B43">
        <w:rPr>
          <w:rFonts w:ascii="Poppins" w:hAnsi="Poppins"/>
          <w:sz w:val="20"/>
          <w:szCs w:val="20"/>
        </w:rPr>
        <w:t>použít pro přepínání funkcí tlačítek myši</w:t>
      </w:r>
      <w:r w:rsidRPr="007C3AC3">
        <w:rPr>
          <w:rFonts w:ascii="Poppins" w:hAnsi="Poppins"/>
          <w:sz w:val="20"/>
          <w:szCs w:val="20"/>
        </w:rPr>
        <w:t>, mohou hráči aktivovat novou vrstvu kláves a získat rychlý přístup k libovolné klávese nebo příkazu přímo pod svojí levou rukou</w:t>
      </w:r>
      <w:r w:rsidR="000D5884">
        <w:rPr>
          <w:rFonts w:ascii="Poppins" w:hAnsi="Poppins"/>
          <w:sz w:val="20"/>
          <w:szCs w:val="20"/>
        </w:rPr>
        <w:t>, ke</w:t>
      </w:r>
      <w:r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 xml:space="preserve">ám </w:t>
      </w:r>
      <w:r w:rsidRPr="007C3AC3">
        <w:rPr>
          <w:rFonts w:ascii="Poppins" w:hAnsi="Poppins"/>
          <w:sz w:val="20"/>
          <w:szCs w:val="20"/>
        </w:rPr>
        <w:t xml:space="preserve">WASD nebo </w:t>
      </w:r>
      <w:r w:rsidR="00A8370B">
        <w:rPr>
          <w:rFonts w:ascii="Poppins" w:hAnsi="Poppins"/>
          <w:sz w:val="20"/>
          <w:szCs w:val="20"/>
        </w:rPr>
        <w:t xml:space="preserve">k </w:t>
      </w:r>
      <w:r w:rsidRPr="007C3AC3">
        <w:rPr>
          <w:rFonts w:ascii="Poppins" w:hAnsi="Poppins"/>
          <w:sz w:val="20"/>
          <w:szCs w:val="20"/>
        </w:rPr>
        <w:t>jak</w:t>
      </w:r>
      <w:r w:rsidR="00A8370B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>koli jin</w:t>
      </w:r>
      <w:r w:rsidR="00A8370B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programovateln</w:t>
      </w:r>
      <w:r w:rsidR="00A8370B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>e</w:t>
      </w:r>
      <w:r w:rsidRPr="007C3AC3">
        <w:rPr>
          <w:rFonts w:ascii="Poppins" w:hAnsi="Poppins"/>
          <w:sz w:val="20"/>
          <w:szCs w:val="20"/>
        </w:rPr>
        <w:t xml:space="preserve"> na klávesnici. </w:t>
      </w:r>
      <w:r w:rsidR="00A8370B">
        <w:rPr>
          <w:rFonts w:ascii="Poppins" w:hAnsi="Poppins"/>
          <w:sz w:val="20"/>
          <w:szCs w:val="20"/>
        </w:rPr>
        <w:t>C</w:t>
      </w:r>
      <w:r w:rsidRPr="007C3AC3">
        <w:rPr>
          <w:rFonts w:ascii="Poppins" w:hAnsi="Poppins"/>
          <w:sz w:val="20"/>
          <w:szCs w:val="20"/>
        </w:rPr>
        <w:t xml:space="preserve">hybějící důležité klávesy </w:t>
      </w:r>
      <w:r w:rsidR="000D5884">
        <w:rPr>
          <w:rFonts w:ascii="Poppins" w:hAnsi="Poppins"/>
          <w:sz w:val="20"/>
          <w:szCs w:val="20"/>
        </w:rPr>
        <w:t xml:space="preserve">si </w:t>
      </w:r>
      <w:r w:rsidR="00A8370B">
        <w:rPr>
          <w:rFonts w:ascii="Poppins" w:hAnsi="Poppins"/>
          <w:sz w:val="20"/>
          <w:szCs w:val="20"/>
        </w:rPr>
        <w:t xml:space="preserve">tak </w:t>
      </w:r>
      <w:r w:rsidR="000D5884">
        <w:rPr>
          <w:rFonts w:ascii="Poppins" w:hAnsi="Poppins"/>
          <w:sz w:val="20"/>
          <w:szCs w:val="20"/>
        </w:rPr>
        <w:t>doplní</w:t>
      </w:r>
      <w:r w:rsidR="00A8370B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přesně tam, kde je potřebuj</w:t>
      </w:r>
      <w:r w:rsidR="00A8370B">
        <w:rPr>
          <w:rFonts w:ascii="Poppins" w:hAnsi="Poppins"/>
          <w:sz w:val="20"/>
          <w:szCs w:val="20"/>
        </w:rPr>
        <w:t>í</w:t>
      </w:r>
      <w:r w:rsidRPr="007C3AC3">
        <w:rPr>
          <w:rFonts w:ascii="Poppins" w:hAnsi="Poppins"/>
          <w:sz w:val="20"/>
          <w:szCs w:val="20"/>
        </w:rPr>
        <w:t xml:space="preserve">, což </w:t>
      </w:r>
      <w:r w:rsidR="00A8370B">
        <w:rPr>
          <w:rFonts w:ascii="Poppins" w:hAnsi="Poppins"/>
          <w:sz w:val="20"/>
          <w:szCs w:val="20"/>
        </w:rPr>
        <w:t xml:space="preserve">jim </w:t>
      </w:r>
      <w:r w:rsidRPr="007C3AC3">
        <w:rPr>
          <w:rFonts w:ascii="Poppins" w:hAnsi="Poppins"/>
          <w:sz w:val="20"/>
          <w:szCs w:val="20"/>
        </w:rPr>
        <w:t>zaji</w:t>
      </w:r>
      <w:r w:rsidR="00A8370B">
        <w:rPr>
          <w:rFonts w:ascii="Poppins" w:hAnsi="Poppins"/>
          <w:sz w:val="20"/>
          <w:szCs w:val="20"/>
        </w:rPr>
        <w:t>stí</w:t>
      </w:r>
      <w:r w:rsidRPr="007C3AC3">
        <w:rPr>
          <w:rFonts w:ascii="Poppins" w:hAnsi="Poppins"/>
          <w:sz w:val="20"/>
          <w:szCs w:val="20"/>
        </w:rPr>
        <w:t xml:space="preserve"> bleskový přístup k</w:t>
      </w:r>
      <w:r w:rsidR="000D5884">
        <w:rPr>
          <w:rFonts w:ascii="Poppins" w:hAnsi="Poppins"/>
          <w:sz w:val="20"/>
          <w:szCs w:val="20"/>
        </w:rPr>
        <w:t> potřebným funkcím</w:t>
      </w:r>
      <w:r w:rsidRPr="007C3AC3">
        <w:rPr>
          <w:rFonts w:ascii="Poppins" w:hAnsi="Poppins"/>
          <w:sz w:val="20"/>
          <w:szCs w:val="20"/>
        </w:rPr>
        <w:t xml:space="preserve"> a </w:t>
      </w:r>
      <w:r w:rsidR="00A8370B">
        <w:rPr>
          <w:rFonts w:ascii="Poppins" w:hAnsi="Poppins"/>
          <w:sz w:val="20"/>
          <w:szCs w:val="20"/>
        </w:rPr>
        <w:t>urychlí jejich cestu</w:t>
      </w:r>
      <w:r w:rsidRPr="007C3AC3">
        <w:rPr>
          <w:rFonts w:ascii="Poppins" w:hAnsi="Poppins"/>
          <w:sz w:val="20"/>
          <w:szCs w:val="20"/>
        </w:rPr>
        <w:t xml:space="preserve"> k vítězství.</w:t>
      </w:r>
    </w:p>
    <w:p w14:paraId="65DB4EA5" w14:textId="77777777" w:rsidR="00D8401F" w:rsidRPr="007C3AC3" w:rsidRDefault="00D8401F">
      <w:pPr>
        <w:widowControl w:val="0"/>
        <w:rPr>
          <w:rFonts w:ascii="Poppins" w:eastAsia="Poppins" w:hAnsi="Poppins" w:cs="Poppins"/>
          <w:color w:val="222222"/>
          <w:sz w:val="20"/>
          <w:szCs w:val="20"/>
        </w:rPr>
      </w:pPr>
    </w:p>
    <w:p w14:paraId="2964F180" w14:textId="76AFD455" w:rsidR="00D8401F" w:rsidRPr="007C3AC3" w:rsidRDefault="00000000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„Miluji původní klávesnici PRO, ale když se moje hra zdokonalila, chtěla</w:t>
      </w:r>
      <w:r w:rsidR="00AE6AB1">
        <w:rPr>
          <w:rFonts w:ascii="Poppins" w:hAnsi="Poppins"/>
          <w:sz w:val="20"/>
          <w:szCs w:val="20"/>
        </w:rPr>
        <w:t xml:space="preserve"> jsem</w:t>
      </w:r>
      <w:r w:rsidRPr="007C3AC3">
        <w:rPr>
          <w:rFonts w:ascii="Poppins" w:hAnsi="Poppins"/>
          <w:sz w:val="20"/>
          <w:szCs w:val="20"/>
        </w:rPr>
        <w:t xml:space="preserve"> něco menšího, abych měla na stole více místa pro myš, aniž bych přišla o funkce kláves,“ řekla Emma </w:t>
      </w:r>
      <w:r w:rsidR="00DD3202">
        <w:rPr>
          <w:rFonts w:ascii="Poppins" w:hAnsi="Poppins" w:cs="Poppins"/>
          <w:sz w:val="20"/>
          <w:szCs w:val="20"/>
        </w:rPr>
        <w:t>‚</w:t>
      </w:r>
      <w:r w:rsidRPr="007C3AC3">
        <w:rPr>
          <w:rFonts w:ascii="Poppins" w:hAnsi="Poppins"/>
          <w:sz w:val="20"/>
          <w:szCs w:val="20"/>
        </w:rPr>
        <w:t>Emy</w:t>
      </w:r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Choe</w:t>
      </w:r>
      <w:r w:rsidR="006435A6">
        <w:rPr>
          <w:rFonts w:ascii="Poppins" w:hAnsi="Poppins"/>
          <w:sz w:val="20"/>
          <w:szCs w:val="20"/>
        </w:rPr>
        <w:t>, která hraje</w:t>
      </w:r>
      <w:r w:rsidR="006435A6" w:rsidRPr="007C3AC3">
        <w:rPr>
          <w:rFonts w:ascii="Poppins" w:hAnsi="Poppins"/>
          <w:sz w:val="20"/>
          <w:szCs w:val="20"/>
        </w:rPr>
        <w:t xml:space="preserve"> CounterStrike 2</w:t>
      </w:r>
      <w:r w:rsidR="00CF2635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CF2635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FlyQuest RED. „</w:t>
      </w:r>
      <w:r w:rsidR="000D5884">
        <w:rPr>
          <w:rFonts w:ascii="Poppins" w:hAnsi="Poppins"/>
          <w:sz w:val="20"/>
          <w:szCs w:val="20"/>
        </w:rPr>
        <w:t>Když jsem přešla na</w:t>
      </w:r>
      <w:r w:rsidRPr="007C3AC3">
        <w:rPr>
          <w:rFonts w:ascii="Poppins" w:hAnsi="Poppins"/>
          <w:sz w:val="20"/>
          <w:szCs w:val="20"/>
        </w:rPr>
        <w:t xml:space="preserve"> PRO X 60 s KeyControl, </w:t>
      </w:r>
      <w:r w:rsidR="000D5884">
        <w:rPr>
          <w:rFonts w:ascii="Poppins" w:hAnsi="Poppins"/>
          <w:sz w:val="20"/>
          <w:szCs w:val="20"/>
        </w:rPr>
        <w:t xml:space="preserve">získala jsem </w:t>
      </w:r>
      <w:r w:rsidRPr="007C3AC3">
        <w:rPr>
          <w:rFonts w:ascii="Poppins" w:hAnsi="Poppins"/>
          <w:sz w:val="20"/>
          <w:szCs w:val="20"/>
        </w:rPr>
        <w:t xml:space="preserve">více místa pro </w:t>
      </w:r>
      <w:r w:rsidR="00D16DF3">
        <w:rPr>
          <w:rFonts w:ascii="Poppins" w:hAnsi="Poppins"/>
          <w:sz w:val="20"/>
          <w:szCs w:val="20"/>
        </w:rPr>
        <w:t>rychlé pohyby</w:t>
      </w:r>
      <w:r w:rsidR="00354A38">
        <w:rPr>
          <w:rFonts w:ascii="Poppins" w:hAnsi="Poppins"/>
          <w:sz w:val="20"/>
          <w:szCs w:val="20"/>
        </w:rPr>
        <w:t xml:space="preserve"> myší</w:t>
      </w:r>
      <w:r w:rsidRPr="007C3AC3">
        <w:rPr>
          <w:rFonts w:ascii="Poppins" w:hAnsi="Poppins"/>
          <w:sz w:val="20"/>
          <w:szCs w:val="20"/>
        </w:rPr>
        <w:t xml:space="preserve"> a zároveň si můžu přizpůsobit </w:t>
      </w:r>
      <w:r w:rsidR="000D5884">
        <w:rPr>
          <w:rFonts w:ascii="Poppins" w:hAnsi="Poppins"/>
          <w:sz w:val="20"/>
          <w:szCs w:val="20"/>
        </w:rPr>
        <w:t>klávesnici</w:t>
      </w:r>
      <w:r w:rsidRPr="007C3AC3">
        <w:rPr>
          <w:rFonts w:ascii="Poppins" w:hAnsi="Poppins"/>
          <w:sz w:val="20"/>
          <w:szCs w:val="20"/>
        </w:rPr>
        <w:t xml:space="preserve"> tak, aby mi nechyběly žádné </w:t>
      </w:r>
      <w:r w:rsidR="00AE6AB1">
        <w:rPr>
          <w:rFonts w:ascii="Poppins" w:hAnsi="Poppins"/>
          <w:sz w:val="20"/>
          <w:szCs w:val="20"/>
        </w:rPr>
        <w:t xml:space="preserve">potřebné </w:t>
      </w:r>
      <w:r w:rsidRPr="007C3AC3">
        <w:rPr>
          <w:rFonts w:ascii="Poppins" w:hAnsi="Poppins"/>
          <w:sz w:val="20"/>
          <w:szCs w:val="20"/>
        </w:rPr>
        <w:t>klávesy.</w:t>
      </w:r>
      <w:r w:rsidRPr="007C3AC3">
        <w:rPr>
          <w:rFonts w:ascii="Poppins" w:hAnsi="Poppins"/>
          <w:color w:val="222222"/>
          <w:sz w:val="20"/>
          <w:szCs w:val="20"/>
        </w:rPr>
        <w:t xml:space="preserve"> Už se nemůžu dočkat, až ji použiju v soutěži.“</w:t>
      </w:r>
    </w:p>
    <w:p w14:paraId="20918203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09355DA6" w14:textId="4249E53E" w:rsidR="00D8401F" w:rsidRPr="007C3AC3" w:rsidRDefault="00000000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Klávesnice PRO X 60 je vybavena také spolehlivou bezdrátovou technologií Logitech G LIGHTSPEED. Bezdrátové připojení LIGHTSPEED bylo navrženo tak, aby bylo stejně rychlé jako kabelové</w:t>
      </w:r>
      <w:r w:rsidR="00B51CA6">
        <w:rPr>
          <w:rFonts w:ascii="Poppins" w:hAnsi="Poppins"/>
          <w:sz w:val="20"/>
          <w:szCs w:val="20"/>
        </w:rPr>
        <w:t xml:space="preserve"> a</w:t>
      </w:r>
      <w:r w:rsidRPr="007C3AC3">
        <w:rPr>
          <w:rFonts w:ascii="Poppins" w:hAnsi="Poppins"/>
          <w:sz w:val="20"/>
          <w:szCs w:val="20"/>
        </w:rPr>
        <w:t xml:space="preserve"> zároveň extrémně odolné proti rušení, a to i v těch nejnáročnějších </w:t>
      </w:r>
      <w:r w:rsidR="005C7249">
        <w:rPr>
          <w:rFonts w:ascii="Poppins" w:hAnsi="Poppins"/>
          <w:sz w:val="20"/>
          <w:szCs w:val="20"/>
        </w:rPr>
        <w:t>podmínkách</w:t>
      </w:r>
      <w:r w:rsidRPr="007C3AC3">
        <w:rPr>
          <w:rFonts w:ascii="Poppins" w:hAnsi="Poppins"/>
          <w:sz w:val="20"/>
          <w:szCs w:val="20"/>
        </w:rPr>
        <w:t xml:space="preserve">. </w:t>
      </w:r>
    </w:p>
    <w:p w14:paraId="5F565164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A8C2E87" w14:textId="554B113B" w:rsidR="00D8401F" w:rsidRPr="007C3AC3" w:rsidRDefault="00000000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Když profesionální hráč soutěží na turnaji, často ho obklopují tisíce lidí se zařízeními </w:t>
      </w:r>
      <w:r w:rsidRPr="007C3AC3">
        <w:rPr>
          <w:rFonts w:ascii="Poppins" w:hAnsi="Poppins"/>
          <w:sz w:val="20"/>
          <w:szCs w:val="20"/>
        </w:rPr>
        <w:lastRenderedPageBreak/>
        <w:t xml:space="preserve">generujícími rádiové vlny, jako jsou mobilní telefony, kamery a různé sítě. Logitech testuje LIGHTSPEED ve špičkové bezodrazové komoře, kde se generuje </w:t>
      </w:r>
      <w:r w:rsidR="005C7249">
        <w:rPr>
          <w:rFonts w:ascii="Poppins" w:hAnsi="Poppins"/>
          <w:sz w:val="20"/>
          <w:szCs w:val="20"/>
        </w:rPr>
        <w:t>odpovídající</w:t>
      </w:r>
      <w:r w:rsidRPr="007C3AC3">
        <w:rPr>
          <w:rFonts w:ascii="Poppins" w:hAnsi="Poppins"/>
          <w:sz w:val="20"/>
          <w:szCs w:val="20"/>
        </w:rPr>
        <w:t xml:space="preserve"> vysokofrekvenční rušení, aby bylo ověřeno </w:t>
      </w:r>
      <w:r w:rsidR="000F3ABE">
        <w:rPr>
          <w:rFonts w:ascii="Poppins" w:hAnsi="Poppins"/>
          <w:sz w:val="20"/>
          <w:szCs w:val="20"/>
        </w:rPr>
        <w:t>bezproblémové</w:t>
      </w:r>
      <w:r w:rsidRPr="007C3AC3">
        <w:rPr>
          <w:rFonts w:ascii="Poppins" w:hAnsi="Poppins"/>
          <w:sz w:val="20"/>
          <w:szCs w:val="20"/>
        </w:rPr>
        <w:t xml:space="preserve"> fungování bezdrátového </w:t>
      </w:r>
      <w:r w:rsidR="00435CE9">
        <w:rPr>
          <w:rFonts w:ascii="Poppins" w:hAnsi="Poppins"/>
          <w:sz w:val="20"/>
          <w:szCs w:val="20"/>
        </w:rPr>
        <w:t>spojení přes</w:t>
      </w:r>
      <w:r w:rsidRPr="007C3AC3">
        <w:rPr>
          <w:rFonts w:ascii="Poppins" w:hAnsi="Poppins"/>
          <w:sz w:val="20"/>
          <w:szCs w:val="20"/>
        </w:rPr>
        <w:t xml:space="preserve"> LIGHTSPEED. Profesionální hráči se mohou spolehnout, že jejich kliknutí a </w:t>
      </w:r>
      <w:r w:rsidR="00AD0C50">
        <w:rPr>
          <w:rFonts w:ascii="Poppins" w:hAnsi="Poppins"/>
          <w:sz w:val="20"/>
          <w:szCs w:val="20"/>
        </w:rPr>
        <w:t>pohyby</w:t>
      </w:r>
      <w:r w:rsidR="006D10EE">
        <w:rPr>
          <w:rFonts w:ascii="Poppins" w:hAnsi="Poppins"/>
          <w:sz w:val="20"/>
          <w:szCs w:val="20"/>
        </w:rPr>
        <w:t xml:space="preserve"> myší</w:t>
      </w:r>
      <w:r w:rsidRPr="007C3AC3">
        <w:rPr>
          <w:rFonts w:ascii="Poppins" w:hAnsi="Poppins"/>
          <w:sz w:val="20"/>
          <w:szCs w:val="20"/>
        </w:rPr>
        <w:t xml:space="preserve"> budou přesně za</w:t>
      </w:r>
      <w:r w:rsidR="00AD0C50">
        <w:rPr>
          <w:rFonts w:ascii="Poppins" w:hAnsi="Poppins"/>
          <w:sz w:val="20"/>
          <w:szCs w:val="20"/>
        </w:rPr>
        <w:t>registrovány</w:t>
      </w:r>
      <w:r w:rsidRPr="007C3AC3">
        <w:rPr>
          <w:rFonts w:ascii="Poppins" w:hAnsi="Poppins"/>
          <w:sz w:val="20"/>
          <w:szCs w:val="20"/>
        </w:rPr>
        <w:t xml:space="preserve">, což jim umožní podat </w:t>
      </w:r>
      <w:r w:rsidR="000D5884">
        <w:rPr>
          <w:rFonts w:ascii="Poppins" w:hAnsi="Poppins"/>
          <w:sz w:val="20"/>
          <w:szCs w:val="20"/>
        </w:rPr>
        <w:t>maximální</w:t>
      </w:r>
      <w:r w:rsidRPr="007C3AC3">
        <w:rPr>
          <w:rFonts w:ascii="Poppins" w:hAnsi="Poppins"/>
          <w:sz w:val="20"/>
          <w:szCs w:val="20"/>
        </w:rPr>
        <w:t xml:space="preserve"> výkon.</w:t>
      </w:r>
    </w:p>
    <w:p w14:paraId="02AAA5E5" w14:textId="281E50C8" w:rsidR="00D8401F" w:rsidRPr="007C3AC3" w:rsidRDefault="00000000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br/>
        <w:t>„Při soutěžích je velmi důležité</w:t>
      </w:r>
      <w:r w:rsidR="00DD3202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spolehlivé a rychlé připojení, protože</w:t>
      </w:r>
      <w:r w:rsidR="004F6539">
        <w:rPr>
          <w:rFonts w:ascii="Poppins" w:hAnsi="Poppins"/>
          <w:sz w:val="20"/>
          <w:szCs w:val="20"/>
        </w:rPr>
        <w:t xml:space="preserve"> v kritické situaci potřebujete co možná nej</w:t>
      </w:r>
      <w:r w:rsidR="001C2943">
        <w:rPr>
          <w:rFonts w:ascii="Poppins" w:hAnsi="Poppins"/>
          <w:sz w:val="20"/>
          <w:szCs w:val="20"/>
        </w:rPr>
        <w:t>kratší odezvu</w:t>
      </w:r>
      <w:r w:rsidR="004F6539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Trvale rychlé a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funkční</w:t>
      </w:r>
      <w:r w:rsidRPr="007C3AC3">
        <w:rPr>
          <w:rFonts w:ascii="Poppins" w:hAnsi="Poppins"/>
          <w:sz w:val="20"/>
          <w:szCs w:val="20"/>
        </w:rPr>
        <w:t xml:space="preserve"> bezdrátové připojení může při hraní v nejvyšší lize znamenat rozdílem mezi výhrou a prohrou,“ řekl Evan </w:t>
      </w:r>
      <w:r w:rsidR="00DD3202">
        <w:rPr>
          <w:rFonts w:ascii="Poppins" w:hAnsi="Poppins" w:cs="Poppins"/>
          <w:sz w:val="20"/>
          <w:szCs w:val="20"/>
        </w:rPr>
        <w:t>‚</w:t>
      </w:r>
      <w:r w:rsidRPr="007C3AC3">
        <w:rPr>
          <w:rFonts w:ascii="Poppins" w:hAnsi="Poppins"/>
          <w:sz w:val="20"/>
          <w:szCs w:val="20"/>
        </w:rPr>
        <w:t>Verhulst</w:t>
      </w:r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Verhulst</w:t>
      </w:r>
      <w:r w:rsidR="006435A6" w:rsidRPr="007C3AC3">
        <w:rPr>
          <w:rFonts w:ascii="Poppins" w:hAnsi="Poppins"/>
          <w:sz w:val="20"/>
          <w:szCs w:val="20"/>
        </w:rPr>
        <w:t xml:space="preserve">, </w:t>
      </w:r>
      <w:r w:rsidR="006435A6">
        <w:rPr>
          <w:rFonts w:ascii="Poppins" w:hAnsi="Poppins"/>
          <w:sz w:val="20"/>
          <w:szCs w:val="20"/>
        </w:rPr>
        <w:t xml:space="preserve">který hraje </w:t>
      </w:r>
      <w:r w:rsidR="006435A6" w:rsidRPr="007C3AC3">
        <w:rPr>
          <w:rFonts w:ascii="Poppins" w:hAnsi="Poppins"/>
          <w:sz w:val="20"/>
          <w:szCs w:val="20"/>
        </w:rPr>
        <w:t>Apex Legends</w:t>
      </w:r>
      <w:r w:rsidR="00E86543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E86543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TSM.</w:t>
      </w:r>
    </w:p>
    <w:p w14:paraId="67AB0061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2D58EC81" w14:textId="62EE3A96" w:rsidR="00D8401F" w:rsidRPr="007C3AC3" w:rsidRDefault="008459FB">
      <w:pPr>
        <w:widowControl w:val="0"/>
        <w:rPr>
          <w:rFonts w:ascii="Poppins" w:eastAsia="Poppins" w:hAnsi="Poppins" w:cs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 xml:space="preserve">Klávesnice </w:t>
      </w:r>
      <w:r w:rsidRPr="007C3AC3">
        <w:rPr>
          <w:rFonts w:ascii="Poppins" w:hAnsi="Poppins"/>
          <w:sz w:val="20"/>
          <w:szCs w:val="20"/>
        </w:rPr>
        <w:t xml:space="preserve">PRO X 60 </w:t>
      </w:r>
      <w:r>
        <w:rPr>
          <w:rFonts w:ascii="Poppins" w:hAnsi="Poppins"/>
          <w:sz w:val="20"/>
          <w:szCs w:val="20"/>
        </w:rPr>
        <w:t xml:space="preserve">má </w:t>
      </w:r>
      <w:r w:rsidRPr="007C3AC3">
        <w:rPr>
          <w:rFonts w:ascii="Poppins" w:hAnsi="Poppins"/>
          <w:sz w:val="20"/>
          <w:szCs w:val="20"/>
        </w:rPr>
        <w:t>optick</w:t>
      </w:r>
      <w:r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spínač</w:t>
      </w:r>
      <w:r>
        <w:rPr>
          <w:rFonts w:ascii="Poppins" w:hAnsi="Poppins"/>
          <w:sz w:val="20"/>
          <w:szCs w:val="20"/>
        </w:rPr>
        <w:t>e</w:t>
      </w:r>
      <w:r w:rsidRPr="007C3AC3">
        <w:rPr>
          <w:rFonts w:ascii="Poppins" w:hAnsi="Poppins"/>
          <w:sz w:val="20"/>
          <w:szCs w:val="20"/>
        </w:rPr>
        <w:t xml:space="preserve"> GX</w:t>
      </w:r>
      <w:r>
        <w:rPr>
          <w:rFonts w:ascii="Poppins" w:hAnsi="Poppins"/>
          <w:sz w:val="20"/>
          <w:szCs w:val="20"/>
        </w:rPr>
        <w:t xml:space="preserve"> Optical</w:t>
      </w:r>
      <w:r w:rsidRPr="007C3AC3">
        <w:rPr>
          <w:rFonts w:ascii="Poppins" w:hAnsi="Poppins"/>
          <w:sz w:val="20"/>
          <w:szCs w:val="20"/>
        </w:rPr>
        <w:t xml:space="preserve"> s taktilní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nebo lineární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E84827">
        <w:rPr>
          <w:rFonts w:ascii="Poppins" w:hAnsi="Poppins"/>
          <w:sz w:val="20"/>
          <w:szCs w:val="20"/>
        </w:rPr>
        <w:t>průběhem stisknutí</w:t>
      </w:r>
      <w:r w:rsidR="004E52ED">
        <w:rPr>
          <w:rFonts w:ascii="Poppins" w:hAnsi="Poppins"/>
          <w:sz w:val="20"/>
          <w:szCs w:val="20"/>
        </w:rPr>
        <w:t xml:space="preserve">. </w:t>
      </w:r>
      <w:r w:rsidR="00DF7CBA">
        <w:rPr>
          <w:rFonts w:ascii="Poppins" w:hAnsi="Poppins"/>
          <w:sz w:val="20"/>
          <w:szCs w:val="20"/>
        </w:rPr>
        <w:t>Tyto s</w:t>
      </w:r>
      <w:r w:rsidR="001830BD">
        <w:rPr>
          <w:rFonts w:ascii="Poppins" w:hAnsi="Poppins"/>
          <w:sz w:val="20"/>
          <w:szCs w:val="20"/>
        </w:rPr>
        <w:t xml:space="preserve">pínače </w:t>
      </w:r>
      <w:r w:rsidR="00DF7CBA">
        <w:rPr>
          <w:rFonts w:ascii="Poppins" w:hAnsi="Poppins"/>
          <w:sz w:val="20"/>
          <w:szCs w:val="20"/>
        </w:rPr>
        <w:t>byly</w:t>
      </w:r>
      <w:r w:rsidR="004E52ED">
        <w:rPr>
          <w:rFonts w:ascii="Poppins" w:hAnsi="Poppins"/>
          <w:sz w:val="20"/>
          <w:szCs w:val="20"/>
        </w:rPr>
        <w:t xml:space="preserve"> </w:t>
      </w:r>
      <w:r w:rsidR="004E52ED" w:rsidRPr="007C3AC3">
        <w:rPr>
          <w:rFonts w:ascii="Poppins" w:hAnsi="Poppins"/>
          <w:sz w:val="20"/>
          <w:szCs w:val="20"/>
        </w:rPr>
        <w:t xml:space="preserve">navrženy tak, aby </w:t>
      </w:r>
      <w:r w:rsidR="004E52ED">
        <w:rPr>
          <w:rFonts w:ascii="Poppins" w:hAnsi="Poppins"/>
          <w:sz w:val="20"/>
          <w:szCs w:val="20"/>
        </w:rPr>
        <w:t xml:space="preserve">uspokojily uživatele </w:t>
      </w:r>
      <w:r w:rsidR="004E52ED" w:rsidRPr="007C3AC3">
        <w:rPr>
          <w:rFonts w:ascii="Poppins" w:hAnsi="Poppins"/>
          <w:sz w:val="20"/>
          <w:szCs w:val="20"/>
        </w:rPr>
        <w:t xml:space="preserve">při hraní </w:t>
      </w:r>
      <w:r w:rsidR="004E52ED">
        <w:rPr>
          <w:rFonts w:ascii="Poppins" w:hAnsi="Poppins"/>
          <w:sz w:val="20"/>
          <w:szCs w:val="20"/>
        </w:rPr>
        <w:t>i</w:t>
      </w:r>
      <w:r w:rsidR="004E52ED" w:rsidRPr="007C3AC3">
        <w:rPr>
          <w:rFonts w:ascii="Poppins" w:hAnsi="Poppins"/>
          <w:sz w:val="20"/>
          <w:szCs w:val="20"/>
        </w:rPr>
        <w:t xml:space="preserve"> psaní</w:t>
      </w:r>
      <w:r w:rsidR="004E52ED">
        <w:rPr>
          <w:rFonts w:ascii="Poppins" w:hAnsi="Poppins"/>
          <w:sz w:val="20"/>
          <w:szCs w:val="20"/>
        </w:rPr>
        <w:t>, k čemuž přispívá i jejich promazání při výrobě</w:t>
      </w:r>
      <w:r w:rsidR="004E52ED" w:rsidRPr="007C3AC3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4E52ED"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 xml:space="preserve">abízejí rychlejší </w:t>
      </w:r>
      <w:r w:rsidR="00DF7CBA">
        <w:rPr>
          <w:rFonts w:ascii="Poppins" w:hAnsi="Poppins"/>
          <w:sz w:val="20"/>
          <w:szCs w:val="20"/>
        </w:rPr>
        <w:t>odezvu</w:t>
      </w:r>
      <w:r w:rsidRPr="007C3AC3">
        <w:rPr>
          <w:rFonts w:ascii="Poppins" w:hAnsi="Poppins"/>
          <w:sz w:val="20"/>
          <w:szCs w:val="20"/>
        </w:rPr>
        <w:t xml:space="preserve"> než standardní mechanické spínače a tím i rychlejší hraní. Na rozdíl od </w:t>
      </w:r>
      <w:r w:rsidR="00DF7CBA">
        <w:rPr>
          <w:rFonts w:ascii="Poppins" w:hAnsi="Poppins"/>
          <w:sz w:val="20"/>
          <w:szCs w:val="20"/>
        </w:rPr>
        <w:t xml:space="preserve">běžných </w:t>
      </w:r>
      <w:r w:rsidRPr="007C3AC3">
        <w:rPr>
          <w:rFonts w:ascii="Poppins" w:hAnsi="Poppins"/>
          <w:sz w:val="20"/>
          <w:szCs w:val="20"/>
        </w:rPr>
        <w:t xml:space="preserve">mechanických spínačů se GX Optical </w:t>
      </w:r>
      <w:r>
        <w:rPr>
          <w:rFonts w:ascii="Poppins" w:hAnsi="Poppins"/>
          <w:sz w:val="20"/>
          <w:szCs w:val="20"/>
        </w:rPr>
        <w:t>aktivuj</w:t>
      </w:r>
      <w:r w:rsidR="006D5A48">
        <w:rPr>
          <w:rFonts w:ascii="Poppins" w:hAnsi="Poppins"/>
          <w:sz w:val="20"/>
          <w:szCs w:val="20"/>
        </w:rPr>
        <w:t>í</w:t>
      </w:r>
      <w:r>
        <w:rPr>
          <w:rFonts w:ascii="Poppins" w:hAnsi="Poppins"/>
          <w:sz w:val="20"/>
          <w:szCs w:val="20"/>
        </w:rPr>
        <w:t xml:space="preserve"> světelným paprskem</w:t>
      </w:r>
      <w:r w:rsidRPr="007C3AC3">
        <w:rPr>
          <w:rFonts w:ascii="Poppins" w:hAnsi="Poppins"/>
          <w:sz w:val="20"/>
          <w:szCs w:val="20"/>
        </w:rPr>
        <w:t xml:space="preserve">, takže </w:t>
      </w:r>
      <w:r>
        <w:rPr>
          <w:rFonts w:ascii="Poppins" w:hAnsi="Poppins"/>
          <w:sz w:val="20"/>
          <w:szCs w:val="20"/>
        </w:rPr>
        <w:t xml:space="preserve">odpadá </w:t>
      </w:r>
      <w:r w:rsidR="00A54E44">
        <w:rPr>
          <w:rFonts w:ascii="Poppins" w:hAnsi="Poppins"/>
          <w:sz w:val="20"/>
          <w:szCs w:val="20"/>
        </w:rPr>
        <w:t xml:space="preserve">krátké </w:t>
      </w:r>
      <w:r w:rsidRPr="007C3AC3">
        <w:rPr>
          <w:rFonts w:ascii="Poppins" w:hAnsi="Poppins"/>
          <w:sz w:val="20"/>
          <w:szCs w:val="20"/>
        </w:rPr>
        <w:t xml:space="preserve">zpoždění kvůli </w:t>
      </w:r>
      <w:r w:rsidR="00DF7CBA">
        <w:rPr>
          <w:rFonts w:ascii="Poppins" w:hAnsi="Poppins"/>
          <w:sz w:val="20"/>
          <w:szCs w:val="20"/>
        </w:rPr>
        <w:t>ošetření</w:t>
      </w:r>
      <w:r w:rsidRPr="007C3AC3">
        <w:rPr>
          <w:rFonts w:ascii="Poppins" w:hAnsi="Poppins"/>
          <w:sz w:val="20"/>
          <w:szCs w:val="20"/>
        </w:rPr>
        <w:t xml:space="preserve"> zákmitů kontaktů. Signál se vyšle </w:t>
      </w:r>
      <w:r w:rsidR="00467618">
        <w:rPr>
          <w:rFonts w:ascii="Poppins" w:hAnsi="Poppins"/>
          <w:sz w:val="20"/>
          <w:szCs w:val="20"/>
        </w:rPr>
        <w:t>hned</w:t>
      </w:r>
      <w:r w:rsidRPr="007C3AC3">
        <w:rPr>
          <w:rFonts w:ascii="Poppins" w:hAnsi="Poppins"/>
          <w:sz w:val="20"/>
          <w:szCs w:val="20"/>
        </w:rPr>
        <w:t xml:space="preserve"> po stisk</w:t>
      </w:r>
      <w:r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>u</w:t>
      </w:r>
      <w:r>
        <w:rPr>
          <w:rFonts w:ascii="Poppins" w:hAnsi="Poppins"/>
          <w:sz w:val="20"/>
          <w:szCs w:val="20"/>
        </w:rPr>
        <w:t>tí</w:t>
      </w:r>
      <w:r w:rsidRPr="007C3AC3">
        <w:rPr>
          <w:rFonts w:ascii="Poppins" w:hAnsi="Poppins"/>
          <w:sz w:val="20"/>
          <w:szCs w:val="20"/>
        </w:rPr>
        <w:t xml:space="preserve"> klávesy.</w:t>
      </w:r>
    </w:p>
    <w:p w14:paraId="4775E53B" w14:textId="77777777" w:rsidR="00D8401F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0E7F682" w14:textId="3A1832D7" w:rsidR="00D8401F" w:rsidRPr="007C3AC3" w:rsidRDefault="00000000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Mezi další </w:t>
      </w:r>
      <w:r w:rsidR="004E3140">
        <w:rPr>
          <w:rFonts w:ascii="Poppins" w:hAnsi="Poppins"/>
          <w:sz w:val="20"/>
          <w:szCs w:val="20"/>
        </w:rPr>
        <w:t>vlastn</w:t>
      </w:r>
      <w:r w:rsidR="00CA7AF3">
        <w:rPr>
          <w:rFonts w:ascii="Poppins" w:hAnsi="Poppins"/>
          <w:sz w:val="20"/>
          <w:szCs w:val="20"/>
        </w:rPr>
        <w:t>os</w:t>
      </w:r>
      <w:r w:rsidR="004E3140">
        <w:rPr>
          <w:rFonts w:ascii="Poppins" w:hAnsi="Poppins"/>
          <w:sz w:val="20"/>
          <w:szCs w:val="20"/>
        </w:rPr>
        <w:t>ti</w:t>
      </w:r>
      <w:r w:rsidRPr="007C3AC3">
        <w:rPr>
          <w:rFonts w:ascii="Poppins" w:hAnsi="Poppins"/>
          <w:sz w:val="20"/>
          <w:szCs w:val="20"/>
        </w:rPr>
        <w:t xml:space="preserve"> klávesnice PRO X 60 patří: </w:t>
      </w:r>
    </w:p>
    <w:p w14:paraId="2DE8862F" w14:textId="77777777" w:rsidR="00D8401F" w:rsidRPr="007C3AC3" w:rsidRDefault="00000000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Hmatníky kláves z dvojitě vstřikovaného polybutylen-tereftalátu (dual-shot PBT)</w:t>
      </w:r>
    </w:p>
    <w:p w14:paraId="4C709250" w14:textId="77777777" w:rsidR="00D8401F" w:rsidRPr="007C3AC3" w:rsidRDefault="00000000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RGB podsvícení kláves s funkcí LIGHTSYNC</w:t>
      </w:r>
    </w:p>
    <w:p w14:paraId="15A9EDB8" w14:textId="77777777" w:rsidR="00D8401F" w:rsidRPr="007C3AC3" w:rsidRDefault="00000000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Přepínač herního režimu</w:t>
      </w:r>
    </w:p>
    <w:p w14:paraId="3311597A" w14:textId="14491336" w:rsidR="00D8401F" w:rsidRPr="007C3AC3" w:rsidRDefault="00000000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Váleček pro regulaci hlasitosti, </w:t>
      </w:r>
      <w:r w:rsidR="00CB6238">
        <w:rPr>
          <w:rFonts w:ascii="Poppins" w:hAnsi="Poppins"/>
          <w:sz w:val="20"/>
          <w:szCs w:val="20"/>
        </w:rPr>
        <w:t>funkce pro</w:t>
      </w:r>
      <w:r w:rsidRPr="007C3AC3">
        <w:rPr>
          <w:rFonts w:ascii="Poppins" w:hAnsi="Poppins"/>
          <w:sz w:val="20"/>
          <w:szCs w:val="20"/>
        </w:rPr>
        <w:t xml:space="preserve"> ovládání médií</w:t>
      </w:r>
    </w:p>
    <w:p w14:paraId="3BA2688D" w14:textId="77777777" w:rsidR="00D8401F" w:rsidRPr="007C3AC3" w:rsidRDefault="00000000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Bluetooth</w:t>
      </w:r>
    </w:p>
    <w:p w14:paraId="6091AAC9" w14:textId="77777777" w:rsidR="00D8401F" w:rsidRPr="007C3AC3" w:rsidRDefault="00000000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Adaptér 2:1 LIGHTSPEED</w:t>
      </w:r>
    </w:p>
    <w:p w14:paraId="4F51B863" w14:textId="77777777" w:rsidR="00D8401F" w:rsidRPr="007C3AC3" w:rsidRDefault="00000000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Polotvrdé přepravní pouzdro </w:t>
      </w:r>
    </w:p>
    <w:p w14:paraId="0D1B7FDD" w14:textId="77777777" w:rsidR="00D8401F" w:rsidRPr="007C3AC3" w:rsidRDefault="00D8401F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</w:p>
    <w:p w14:paraId="73050937" w14:textId="77777777" w:rsidR="00D8401F" w:rsidRPr="007C3AC3" w:rsidRDefault="00000000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  <w:r w:rsidRPr="007C3AC3">
        <w:rPr>
          <w:rFonts w:ascii="Poppins" w:hAnsi="Poppins"/>
          <w:b/>
          <w:color w:val="2F3132"/>
          <w:sz w:val="20"/>
          <w:szCs w:val="20"/>
        </w:rPr>
        <w:t>Cena a dostupnost</w:t>
      </w:r>
    </w:p>
    <w:p w14:paraId="04C36A17" w14:textId="1721897E" w:rsidR="004562D8" w:rsidRDefault="00000000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hyperlink r:id="rId10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Bezdrátová herní klávesnice PRO X 60 LIGHTSPEED</w:t>
        </w:r>
      </w:hyperlink>
      <w:r w:rsidRPr="007C3AC3">
        <w:rPr>
          <w:rFonts w:ascii="Poppins" w:hAnsi="Poppins"/>
          <w:sz w:val="20"/>
          <w:szCs w:val="20"/>
        </w:rPr>
        <w:t xml:space="preserve"> </w:t>
      </w:r>
      <w:r w:rsidRPr="00B476EA">
        <w:rPr>
          <w:rFonts w:ascii="Poppins" w:hAnsi="Poppins"/>
          <w:sz w:val="20"/>
          <w:szCs w:val="20"/>
        </w:rPr>
        <w:t>v</w:t>
      </w:r>
      <w:r w:rsidR="00E05A93">
        <w:rPr>
          <w:rFonts w:ascii="Poppins" w:hAnsi="Poppins"/>
          <w:sz w:val="20"/>
          <w:szCs w:val="20"/>
        </w:rPr>
        <w:t> </w:t>
      </w:r>
      <w:r w:rsidRPr="00B476EA">
        <w:rPr>
          <w:rFonts w:ascii="Poppins" w:hAnsi="Poppins"/>
          <w:sz w:val="20"/>
          <w:szCs w:val="20"/>
        </w:rPr>
        <w:t>černé</w:t>
      </w:r>
      <w:r w:rsidR="00E05A93">
        <w:rPr>
          <w:rFonts w:ascii="Poppins" w:hAnsi="Poppins"/>
          <w:sz w:val="20"/>
          <w:szCs w:val="20"/>
        </w:rPr>
        <w:t xml:space="preserve"> a </w:t>
      </w:r>
      <w:r w:rsidRPr="00B476EA">
        <w:rPr>
          <w:rFonts w:ascii="Poppins" w:hAnsi="Poppins"/>
          <w:sz w:val="20"/>
          <w:szCs w:val="20"/>
        </w:rPr>
        <w:t xml:space="preserve">bílé barvě je </w:t>
      </w:r>
      <w:r w:rsidR="004562D8">
        <w:rPr>
          <w:rFonts w:ascii="Poppins" w:hAnsi="Poppins"/>
          <w:sz w:val="20"/>
          <w:szCs w:val="20"/>
        </w:rPr>
        <w:t xml:space="preserve">k dostání u prodejce Alza.cz a </w:t>
      </w:r>
      <w:r w:rsidRPr="00B476EA">
        <w:rPr>
          <w:rFonts w:ascii="Poppins" w:hAnsi="Poppins"/>
          <w:sz w:val="20"/>
          <w:szCs w:val="20"/>
        </w:rPr>
        <w:t xml:space="preserve">na stránkách LogitechG.com za doporučenou maloobchodní cenu </w:t>
      </w:r>
      <w:r w:rsidR="004562D8">
        <w:rPr>
          <w:rFonts w:ascii="Poppins" w:hAnsi="Poppins"/>
          <w:sz w:val="20"/>
          <w:szCs w:val="20"/>
        </w:rPr>
        <w:t xml:space="preserve">4 999 Kč. </w:t>
      </w:r>
      <w:r w:rsidR="00E05A93">
        <w:rPr>
          <w:rFonts w:ascii="Poppins" w:hAnsi="Poppins"/>
          <w:sz w:val="20"/>
          <w:szCs w:val="20"/>
        </w:rPr>
        <w:t xml:space="preserve"> Na stránkách </w:t>
      </w:r>
      <w:hyperlink r:id="rId11">
        <w:r w:rsidR="00E05A93"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="00E05A93">
        <w:rPr>
          <w:rFonts w:ascii="Poppins" w:hAnsi="Poppins"/>
          <w:sz w:val="20"/>
          <w:szCs w:val="20"/>
        </w:rPr>
        <w:t xml:space="preserve"> se bude prodávat i růžová varianta klávesnice. </w:t>
      </w:r>
    </w:p>
    <w:p w14:paraId="6CA5FA27" w14:textId="587F58AD" w:rsidR="004562D8" w:rsidRDefault="004562D8" w:rsidP="008A7146">
      <w:pPr>
        <w:widowControl w:val="0"/>
        <w:rPr>
          <w:rFonts w:ascii="Poppins" w:hAnsi="Poppins"/>
          <w:b/>
          <w:color w:val="2F3132"/>
          <w:sz w:val="20"/>
          <w:szCs w:val="20"/>
        </w:rPr>
      </w:pPr>
      <w:r w:rsidRPr="008A7146">
        <w:rPr>
          <w:rFonts w:ascii="Poppins" w:hAnsi="Poppins"/>
          <w:b/>
          <w:color w:val="2F3132"/>
          <w:sz w:val="20"/>
          <w:szCs w:val="20"/>
        </w:rPr>
        <w:t>Rozšíření portfolia Logitech G v</w:t>
      </w:r>
      <w:r w:rsidR="008A7146">
        <w:rPr>
          <w:rFonts w:ascii="Poppins" w:hAnsi="Poppins"/>
          <w:b/>
          <w:color w:val="2F3132"/>
          <w:sz w:val="20"/>
          <w:szCs w:val="20"/>
        </w:rPr>
        <w:t> </w:t>
      </w:r>
      <w:r w:rsidRPr="008A7146">
        <w:rPr>
          <w:rFonts w:ascii="Poppins" w:hAnsi="Poppins"/>
          <w:b/>
          <w:color w:val="2F3132"/>
          <w:sz w:val="20"/>
          <w:szCs w:val="20"/>
        </w:rPr>
        <w:t>ČR</w:t>
      </w:r>
    </w:p>
    <w:p w14:paraId="520537CE" w14:textId="5BE7E0E8" w:rsidR="004562D8" w:rsidRDefault="004562D8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Kromě nové klávesnice se v České republice začínají nově prodáva</w:t>
      </w:r>
      <w:r w:rsidR="008A7146">
        <w:rPr>
          <w:rFonts w:ascii="Poppins" w:hAnsi="Poppins"/>
          <w:sz w:val="20"/>
          <w:szCs w:val="20"/>
        </w:rPr>
        <w:t>t</w:t>
      </w:r>
      <w:r>
        <w:rPr>
          <w:rFonts w:ascii="Poppins" w:hAnsi="Poppins"/>
          <w:sz w:val="20"/>
          <w:szCs w:val="20"/>
        </w:rPr>
        <w:t xml:space="preserve"> </w:t>
      </w:r>
      <w:r w:rsidR="008A7146">
        <w:rPr>
          <w:rFonts w:ascii="Poppins" w:hAnsi="Poppins"/>
          <w:sz w:val="20"/>
          <w:szCs w:val="20"/>
        </w:rPr>
        <w:t>tyto</w:t>
      </w:r>
      <w:r>
        <w:rPr>
          <w:rFonts w:ascii="Poppins" w:hAnsi="Poppins"/>
          <w:sz w:val="20"/>
          <w:szCs w:val="20"/>
        </w:rPr>
        <w:t xml:space="preserve"> hráčské periferie řady Logitech G</w:t>
      </w:r>
      <w:r w:rsidR="008A7146">
        <w:rPr>
          <w:rFonts w:ascii="Poppins" w:hAnsi="Poppins"/>
          <w:sz w:val="20"/>
          <w:szCs w:val="20"/>
        </w:rPr>
        <w:t>:</w:t>
      </w:r>
    </w:p>
    <w:p w14:paraId="1E13E270" w14:textId="5A3D0D9E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lastRenderedPageBreak/>
        <w:t xml:space="preserve">Mikrofony </w:t>
      </w:r>
      <w:hyperlink r:id="rId12" w:history="1"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 G Yeti GX</w:t>
        </w:r>
      </w:hyperlink>
      <w:r w:rsidRPr="008A7146">
        <w:rPr>
          <w:rFonts w:ascii="Poppins" w:hAnsi="Poppins"/>
          <w:sz w:val="20"/>
          <w:szCs w:val="20"/>
        </w:rPr>
        <w:t xml:space="preserve"> a </w:t>
      </w:r>
      <w:hyperlink r:id="rId13" w:history="1"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 G Yeti Orb</w:t>
        </w:r>
      </w:hyperlink>
    </w:p>
    <w:p w14:paraId="775DF9B2" w14:textId="05B5BE27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Svítidla </w:t>
      </w:r>
      <w:hyperlink r:id="rId14" w:history="1"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 G Litra Beam</w:t>
        </w:r>
      </w:hyperlink>
      <w:r w:rsidRPr="008A7146">
        <w:rPr>
          <w:rFonts w:ascii="Poppins" w:hAnsi="Poppins"/>
          <w:sz w:val="20"/>
          <w:szCs w:val="20"/>
        </w:rPr>
        <w:t xml:space="preserve">, </w:t>
      </w:r>
      <w:hyperlink r:id="rId15" w:history="1"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 G Litra Beam LX</w:t>
        </w:r>
      </w:hyperlink>
      <w:r w:rsidRPr="008A7146">
        <w:rPr>
          <w:rFonts w:ascii="Poppins" w:hAnsi="Poppins"/>
          <w:sz w:val="20"/>
          <w:szCs w:val="20"/>
        </w:rPr>
        <w:t xml:space="preserve"> </w:t>
      </w:r>
    </w:p>
    <w:p w14:paraId="233F6B35" w14:textId="4E01F3AE" w:rsidR="00D8401F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Headsety </w:t>
      </w:r>
      <w:hyperlink r:id="rId16" w:history="1"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 G Astro A10</w:t>
        </w:r>
      </w:hyperlink>
      <w:r w:rsidR="004562D8" w:rsidRPr="008A7146">
        <w:rPr>
          <w:rFonts w:ascii="Poppins" w:hAnsi="Poppins"/>
          <w:sz w:val="20"/>
          <w:szCs w:val="20"/>
        </w:rPr>
        <w:t xml:space="preserve"> a </w:t>
      </w:r>
      <w:hyperlink r:id="rId17" w:history="1">
        <w:r w:rsidR="008A7146" w:rsidRPr="008A7146">
          <w:rPr>
            <w:rStyle w:val="Hypertextovodkaz"/>
            <w:rFonts w:ascii="Poppins" w:hAnsi="Poppins"/>
            <w:sz w:val="20"/>
            <w:szCs w:val="20"/>
          </w:rPr>
          <w:t xml:space="preserve">Logitech G Astro </w:t>
        </w:r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A30</w:t>
        </w:r>
      </w:hyperlink>
    </w:p>
    <w:p w14:paraId="6B8FFF4D" w14:textId="30F5AD56" w:rsidR="008A7146" w:rsidRDefault="004562D8">
      <w:pPr>
        <w:widowControl w:val="0"/>
        <w:spacing w:before="240" w:after="240" w:line="240" w:lineRule="auto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Ty</w:t>
      </w:r>
      <w:r w:rsidRPr="004562D8">
        <w:rPr>
          <w:rFonts w:ascii="Poppins" w:hAnsi="Poppins"/>
          <w:sz w:val="20"/>
          <w:szCs w:val="20"/>
        </w:rPr>
        <w:t>to produkty jsou k dispozici u všech podporovaných partnerů</w:t>
      </w:r>
      <w:r w:rsidR="00E05A93">
        <w:rPr>
          <w:rFonts w:ascii="Poppins" w:hAnsi="Poppins"/>
          <w:sz w:val="20"/>
          <w:szCs w:val="20"/>
        </w:rPr>
        <w:t xml:space="preserve">: </w:t>
      </w:r>
      <w:r w:rsidRPr="004562D8">
        <w:rPr>
          <w:rFonts w:ascii="Poppins" w:hAnsi="Poppins"/>
          <w:sz w:val="20"/>
          <w:szCs w:val="20"/>
        </w:rPr>
        <w:t>Alza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>, CZC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>, Datart, Electroworld, TS Bohemia</w:t>
      </w:r>
      <w:r w:rsidR="00E05A93">
        <w:rPr>
          <w:rFonts w:ascii="Poppins" w:hAnsi="Poppins"/>
          <w:sz w:val="20"/>
          <w:szCs w:val="20"/>
        </w:rPr>
        <w:t>, Planeo Elektro</w:t>
      </w:r>
      <w:r w:rsidR="008A7146">
        <w:rPr>
          <w:rFonts w:ascii="Poppins" w:hAnsi="Poppins"/>
          <w:sz w:val="20"/>
          <w:szCs w:val="20"/>
        </w:rPr>
        <w:t xml:space="preserve"> </w:t>
      </w:r>
      <w:r w:rsidRPr="004562D8">
        <w:rPr>
          <w:rFonts w:ascii="Poppins" w:hAnsi="Poppins"/>
          <w:sz w:val="20"/>
          <w:szCs w:val="20"/>
        </w:rPr>
        <w:t xml:space="preserve">a nově i Smarty. </w:t>
      </w:r>
    </w:p>
    <w:p w14:paraId="53009D34" w14:textId="4360970F" w:rsidR="00D8401F" w:rsidRPr="007C3AC3" w:rsidRDefault="00000000">
      <w:pPr>
        <w:widowControl w:val="0"/>
        <w:spacing w:before="240" w:after="240" w:line="240" w:lineRule="auto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O řadě PRO</w:t>
      </w:r>
    </w:p>
    <w:p w14:paraId="599BC2A2" w14:textId="3D73BA3E" w:rsidR="00D8401F" w:rsidRPr="007C3AC3" w:rsidRDefault="001C38EF">
      <w:pPr>
        <w:widowControl w:val="0"/>
        <w:spacing w:before="240" w:after="240" w:line="240" w:lineRule="auto"/>
        <w:rPr>
          <w:rFonts w:ascii="Poppins" w:eastAsia="Poppins" w:hAnsi="Poppins" w:cs="Poppins"/>
          <w:sz w:val="20"/>
          <w:szCs w:val="20"/>
        </w:rPr>
      </w:pPr>
      <w:r w:rsidRPr="001C38EF">
        <w:rPr>
          <w:rFonts w:ascii="Poppins" w:hAnsi="Poppins"/>
          <w:sz w:val="20"/>
          <w:szCs w:val="20"/>
        </w:rPr>
        <w:t>Logitech G PRO je oceňovaná řada profesionálních headsetů, myší a klávesnic vytvořených podle náročných požadavků nejlepších světových e-sportovců. Produkty řady PRO, navržené v rámci striktně dodržovaného programu Design by Collaboration, obsahují pečlivě vybrané funkce a inovace, které umožňují dosáhnout absolutního vrcholu výkonu a zároveň poskytují profesionálním hráčům potřebné celodenní pohodlí.</w:t>
      </w:r>
    </w:p>
    <w:p w14:paraId="4786AC86" w14:textId="075D83AA" w:rsidR="00D8401F" w:rsidRPr="007C3AC3" w:rsidRDefault="00000000">
      <w:pPr>
        <w:spacing w:line="240" w:lineRule="auto"/>
        <w:rPr>
          <w:rFonts w:ascii="Poppins" w:eastAsia="Poppins" w:hAnsi="Poppins" w:cs="Poppins"/>
          <w:b/>
          <w:color w:val="222222"/>
          <w:sz w:val="20"/>
          <w:szCs w:val="20"/>
          <w:highlight w:val="white"/>
        </w:rPr>
      </w:pPr>
      <w:r w:rsidRPr="007C3AC3">
        <w:rPr>
          <w:rFonts w:ascii="Poppins" w:hAnsi="Poppins"/>
          <w:b/>
          <w:color w:val="222222"/>
          <w:sz w:val="20"/>
          <w:szCs w:val="20"/>
          <w:highlight w:val="white"/>
        </w:rPr>
        <w:t>O Logitech</w:t>
      </w:r>
      <w:r w:rsidR="00273E6D">
        <w:rPr>
          <w:rFonts w:ascii="Poppins" w:hAnsi="Poppins"/>
          <w:b/>
          <w:color w:val="222222"/>
          <w:sz w:val="20"/>
          <w:szCs w:val="20"/>
          <w:highlight w:val="white"/>
        </w:rPr>
        <w:t xml:space="preserve"> G</w:t>
      </w:r>
    </w:p>
    <w:p w14:paraId="14956B32" w14:textId="6446CA05" w:rsidR="00D8401F" w:rsidRPr="007C3AC3" w:rsidRDefault="001C38EF">
      <w:pPr>
        <w:spacing w:line="240" w:lineRule="auto"/>
        <w:rPr>
          <w:rFonts w:ascii="Poppins" w:eastAsia="Poppins" w:hAnsi="Poppins" w:cs="Poppins"/>
          <w:color w:val="222222"/>
          <w:sz w:val="20"/>
          <w:szCs w:val="20"/>
          <w:highlight w:val="white"/>
        </w:rPr>
      </w:pPr>
      <w:r w:rsidRPr="001C38EF">
        <w:rPr>
          <w:rFonts w:ascii="Poppins" w:hAnsi="Poppins"/>
          <w:color w:val="222222"/>
          <w:sz w:val="20"/>
          <w:szCs w:val="20"/>
        </w:rPr>
        <w:t>Logitech G, značka společnosti Logitech, je globálním lídrem, který se věnuje potřebám hráčů a tvůrců her a nabízí oceňovaný hardware, software a řešení. Mezi špičkové produkty Logitech G patří klávesnice, myši, headsety, podložky pod myš, produkty pro herní simulátory, například volanty a letecké kniply, webové kamery, světla, mikrofony a specializovaná nábytková řešení – to vše vytvořené s použitím inovativního designu, pokročilých technologií a s hlubokým zaujetím pro potřeby herních a tvůrčích komunit.</w:t>
      </w:r>
      <w:r w:rsidRPr="007C3AC3">
        <w:rPr>
          <w:rFonts w:ascii="Poppins" w:hAnsi="Poppins"/>
          <w:color w:val="222222"/>
          <w:sz w:val="20"/>
          <w:szCs w:val="20"/>
          <w:highlight w:val="white"/>
        </w:rPr>
        <w:t xml:space="preserve"> </w:t>
      </w:r>
    </w:p>
    <w:p w14:paraId="433E20D3" w14:textId="77777777" w:rsidR="00D8401F" w:rsidRPr="007C3AC3" w:rsidRDefault="00D8401F">
      <w:pPr>
        <w:spacing w:line="240" w:lineRule="auto"/>
        <w:rPr>
          <w:rFonts w:ascii="Poppins" w:eastAsia="Poppins" w:hAnsi="Poppins" w:cs="Poppins"/>
          <w:color w:val="2F3132"/>
          <w:sz w:val="20"/>
          <w:szCs w:val="20"/>
        </w:rPr>
      </w:pPr>
    </w:p>
    <w:p w14:paraId="417E1951" w14:textId="14DC9013" w:rsidR="00D8401F" w:rsidRPr="007C3AC3" w:rsidRDefault="001C38EF">
      <w:pPr>
        <w:spacing w:line="240" w:lineRule="auto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1C38EF">
        <w:rPr>
          <w:rFonts w:ascii="Poppins" w:hAnsi="Poppins"/>
          <w:color w:val="2F3132"/>
          <w:sz w:val="20"/>
          <w:szCs w:val="20"/>
        </w:rPr>
        <w:t>Společnost Logitech pomáhá všem lidem realizovat jejich zájmy a snaží se to dělat způsobem, který je prospěšný pro lidi i planetu. Logitech International je švýcarská veřejná společnost, která byla založena v roce 1981, sídlí v Lausanne a její akcie se obchodují na burzách SIX Swiss Exchange (LOGN) a Nasdaq Global Select Market (LOGI). Více informací o Logitech G najdete na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18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, </w:t>
      </w:r>
      <w:hyperlink r:id="rId19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firemním blogu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 nebo</w:t>
      </w:r>
      <w:hyperlink r:id="rId20">
        <w:r w:rsidRPr="007C3AC3">
          <w:rPr>
            <w:rFonts w:ascii="Poppins" w:hAnsi="Poppins"/>
            <w:color w:val="222222"/>
            <w:sz w:val="20"/>
            <w:szCs w:val="20"/>
          </w:rPr>
          <w:t xml:space="preserve"> </w:t>
        </w:r>
      </w:hyperlink>
      <w:hyperlink r:id="rId21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@LogitechG</w:t>
        </w:r>
      </w:hyperlink>
      <w:r w:rsidRPr="007C3AC3">
        <w:rPr>
          <w:rFonts w:ascii="Poppins" w:hAnsi="Poppins"/>
          <w:color w:val="222222"/>
          <w:sz w:val="20"/>
          <w:szCs w:val="20"/>
        </w:rPr>
        <w:t>.</w:t>
      </w:r>
    </w:p>
    <w:p w14:paraId="1D9E0A06" w14:textId="77777777" w:rsidR="00D8401F" w:rsidRPr="007C3AC3" w:rsidRDefault="00000000">
      <w:pPr>
        <w:spacing w:before="280" w:after="280"/>
        <w:jc w:val="center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7C3AC3">
        <w:rPr>
          <w:rFonts w:ascii="Poppins" w:hAnsi="Poppins"/>
          <w:i/>
          <w:color w:val="2F3132"/>
          <w:sz w:val="20"/>
          <w:szCs w:val="20"/>
        </w:rPr>
        <w:t>###</w:t>
      </w:r>
    </w:p>
    <w:p w14:paraId="52F35A9A" w14:textId="427924A0" w:rsidR="00D8401F" w:rsidRPr="007C3AC3" w:rsidRDefault="001C38EF">
      <w:pPr>
        <w:spacing w:before="280" w:after="280" w:line="240" w:lineRule="auto"/>
        <w:rPr>
          <w:rFonts w:ascii="Poppins" w:eastAsia="Poppins" w:hAnsi="Poppins" w:cs="Poppins"/>
          <w:b/>
          <w:sz w:val="20"/>
          <w:szCs w:val="20"/>
        </w:rPr>
      </w:pPr>
      <w:r w:rsidRPr="001C38EF">
        <w:rPr>
          <w:rFonts w:ascii="Poppins" w:hAnsi="Poppins"/>
          <w:color w:val="2F3132"/>
          <w:sz w:val="20"/>
          <w:szCs w:val="20"/>
        </w:rPr>
        <w:t xml:space="preserve">Logitech a další značky Logitech jsou ochranné známky nebo registrované ochranné známky společnosti Logitech Europe S.A. anebo jejích poboček v USA a dalších zemích. Všechny ostatní ochranné známky jsou majetkem příslušných vlastníků. Pro získání dalších informací o společnosti Logitech a jejích produktech navštivte </w:t>
      </w:r>
      <w:hyperlink r:id="rId22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www.logitech.com</w:t>
        </w:r>
      </w:hyperlink>
      <w:r w:rsidRPr="00B476EA">
        <w:rPr>
          <w:rFonts w:ascii="Poppins" w:hAnsi="Poppins"/>
          <w:sz w:val="20"/>
          <w:szCs w:val="20"/>
        </w:rPr>
        <w:t>.</w:t>
      </w:r>
    </w:p>
    <w:p w14:paraId="5CE7984A" w14:textId="77777777" w:rsidR="00D8401F" w:rsidRDefault="00000000">
      <w:pPr>
        <w:widowControl w:val="0"/>
        <w:spacing w:before="240" w:after="240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(LOGII)</w:t>
      </w:r>
      <w:r w:rsidRPr="007C3AC3">
        <w:rPr>
          <w:rFonts w:ascii="Poppins" w:hAnsi="Poppins"/>
          <w:sz w:val="20"/>
          <w:szCs w:val="20"/>
        </w:rPr>
        <w:br/>
      </w:r>
    </w:p>
    <w:sectPr w:rsidR="00D8401F">
      <w:headerReference w:type="default" r:id="rId2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A2CA" w14:textId="77777777" w:rsidR="006C7680" w:rsidRDefault="006C7680">
      <w:pPr>
        <w:spacing w:line="240" w:lineRule="auto"/>
      </w:pPr>
      <w:r>
        <w:separator/>
      </w:r>
    </w:p>
  </w:endnote>
  <w:endnote w:type="continuationSeparator" w:id="0">
    <w:p w14:paraId="363C2473" w14:textId="77777777" w:rsidR="006C7680" w:rsidRDefault="006C7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501B" w14:textId="77777777" w:rsidR="006C7680" w:rsidRDefault="006C7680">
      <w:pPr>
        <w:spacing w:line="240" w:lineRule="auto"/>
      </w:pPr>
      <w:r>
        <w:separator/>
      </w:r>
    </w:p>
  </w:footnote>
  <w:footnote w:type="continuationSeparator" w:id="0">
    <w:p w14:paraId="54B2EBFE" w14:textId="77777777" w:rsidR="006C7680" w:rsidRDefault="006C7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239" w14:textId="77777777" w:rsidR="00D8401F" w:rsidRDefault="00000000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2D793A" wp14:editId="69905FB0">
          <wp:simplePos x="0" y="0"/>
          <wp:positionH relativeFrom="column">
            <wp:posOffset>4867275</wp:posOffset>
          </wp:positionH>
          <wp:positionV relativeFrom="paragraph">
            <wp:posOffset>-342899</wp:posOffset>
          </wp:positionV>
          <wp:extent cx="1219200" cy="10191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16628"/>
    <w:multiLevelType w:val="hybridMultilevel"/>
    <w:tmpl w:val="A94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3FC0"/>
    <w:multiLevelType w:val="multilevel"/>
    <w:tmpl w:val="BA887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567821">
    <w:abstractNumId w:val="1"/>
  </w:num>
  <w:num w:numId="2" w16cid:durableId="4319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jEyMDWxNDcwMzNX0lEKTi0uzszPAykwrAUAb0bRniwAAAA="/>
  </w:docVars>
  <w:rsids>
    <w:rsidRoot w:val="00D8401F"/>
    <w:rsid w:val="0005627C"/>
    <w:rsid w:val="000B5FAB"/>
    <w:rsid w:val="000D5884"/>
    <w:rsid w:val="000F3ABE"/>
    <w:rsid w:val="00107FC4"/>
    <w:rsid w:val="001830BD"/>
    <w:rsid w:val="001C2943"/>
    <w:rsid w:val="001C38EF"/>
    <w:rsid w:val="00273E6D"/>
    <w:rsid w:val="002A5A97"/>
    <w:rsid w:val="002A7D64"/>
    <w:rsid w:val="00354A38"/>
    <w:rsid w:val="003A6D9A"/>
    <w:rsid w:val="00435CE9"/>
    <w:rsid w:val="004562D8"/>
    <w:rsid w:val="00467618"/>
    <w:rsid w:val="004A40A9"/>
    <w:rsid w:val="004E3140"/>
    <w:rsid w:val="004E52ED"/>
    <w:rsid w:val="004F6539"/>
    <w:rsid w:val="005C7249"/>
    <w:rsid w:val="005E43C7"/>
    <w:rsid w:val="006435A6"/>
    <w:rsid w:val="006C7680"/>
    <w:rsid w:val="006D10EE"/>
    <w:rsid w:val="006D5A48"/>
    <w:rsid w:val="0070405B"/>
    <w:rsid w:val="00797A7F"/>
    <w:rsid w:val="007C3AC3"/>
    <w:rsid w:val="00804E4C"/>
    <w:rsid w:val="008459FB"/>
    <w:rsid w:val="008574CE"/>
    <w:rsid w:val="008849E6"/>
    <w:rsid w:val="0089464E"/>
    <w:rsid w:val="008A7146"/>
    <w:rsid w:val="008B36AF"/>
    <w:rsid w:val="008B761B"/>
    <w:rsid w:val="00A534D5"/>
    <w:rsid w:val="00A54E44"/>
    <w:rsid w:val="00A8370B"/>
    <w:rsid w:val="00A91C9E"/>
    <w:rsid w:val="00AA12BF"/>
    <w:rsid w:val="00AD0924"/>
    <w:rsid w:val="00AD0C50"/>
    <w:rsid w:val="00AE4506"/>
    <w:rsid w:val="00AE6AB1"/>
    <w:rsid w:val="00B476EA"/>
    <w:rsid w:val="00B51CA6"/>
    <w:rsid w:val="00B609FD"/>
    <w:rsid w:val="00B668B2"/>
    <w:rsid w:val="00BB50A8"/>
    <w:rsid w:val="00BB5F63"/>
    <w:rsid w:val="00BD4D0F"/>
    <w:rsid w:val="00BE6B43"/>
    <w:rsid w:val="00C974F8"/>
    <w:rsid w:val="00CA7AF3"/>
    <w:rsid w:val="00CB6238"/>
    <w:rsid w:val="00CF2635"/>
    <w:rsid w:val="00D16DF3"/>
    <w:rsid w:val="00D42943"/>
    <w:rsid w:val="00D56A82"/>
    <w:rsid w:val="00D77FAA"/>
    <w:rsid w:val="00D8401F"/>
    <w:rsid w:val="00DD3202"/>
    <w:rsid w:val="00DF7CBA"/>
    <w:rsid w:val="00E05A93"/>
    <w:rsid w:val="00E15160"/>
    <w:rsid w:val="00E6086F"/>
    <w:rsid w:val="00E751AA"/>
    <w:rsid w:val="00E84827"/>
    <w:rsid w:val="00E86543"/>
    <w:rsid w:val="00EB7BE6"/>
    <w:rsid w:val="00EE7560"/>
    <w:rsid w:val="00FA2FD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22D5"/>
  <w15:docId w15:val="{43088CA3-BC70-4D1C-842A-ECB052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A71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71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A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en-us" TargetMode="External"/><Relationship Id="rId13" Type="http://schemas.openxmlformats.org/officeDocument/2006/relationships/hyperlink" Target="https://www.logitechg.com/cs-cz/products/microphones/yeti-orb-gaming-microphone.988-000551.html?sp=1&amp;searchclick=gaming" TargetMode="External"/><Relationship Id="rId18" Type="http://schemas.openxmlformats.org/officeDocument/2006/relationships/hyperlink" Target="https://www.logitech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Logitech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logitechg.com/cs-cz/products/microphones/yeti-gx-gaming-microphone.988-000569.html" TargetMode="External"/><Relationship Id="rId17" Type="http://schemas.openxmlformats.org/officeDocument/2006/relationships/hyperlink" Target="https://www.logitechg.com/cs-cz/products/gaming-audio/a30.html?sp=2&amp;searchclick=gam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ogitechg.com/cs-cz/products/gaming-audio/a10-gen-2.html?sp=1&amp;searchclick=gaming" TargetMode="External"/><Relationship Id="rId20" Type="http://schemas.openxmlformats.org/officeDocument/2006/relationships/hyperlink" Target="https://twitter.com/Logitech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techg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ogitechg.com/cs-cz/products/cameras-lighting/litra-beam-lx-led-light.946-000015.html?sp=1&amp;searchclick=gamin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ogitechg.com/pro-x-60" TargetMode="External"/><Relationship Id="rId19" Type="http://schemas.openxmlformats.org/officeDocument/2006/relationships/hyperlink" Target="https://blog.logi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techg.com/pro-x-60" TargetMode="External"/><Relationship Id="rId14" Type="http://schemas.openxmlformats.org/officeDocument/2006/relationships/hyperlink" Target="https://www.logitechg.com/cs-cz/products/cameras-lighting/litra-beam-streaming-light.946-000020.html?sp=2&amp;searchclick=gaming" TargetMode="External"/><Relationship Id="rId22" Type="http://schemas.openxmlformats.org/officeDocument/2006/relationships/hyperlink" Target="http://www.logi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8</cp:revision>
  <cp:lastPrinted>2024-04-05T06:10:00Z</cp:lastPrinted>
  <dcterms:created xsi:type="dcterms:W3CDTF">2024-04-05T07:27:00Z</dcterms:created>
  <dcterms:modified xsi:type="dcterms:W3CDTF">2024-04-08T11:00:00Z</dcterms:modified>
</cp:coreProperties>
</file>