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A6CC1" w14:textId="77777777" w:rsidR="00F37FE1" w:rsidRPr="00F37FE1" w:rsidRDefault="00F37FE1" w:rsidP="00F37FE1">
      <w:pPr>
        <w:rPr>
          <w:b/>
          <w:sz w:val="20"/>
          <w:szCs w:val="20"/>
        </w:rPr>
      </w:pPr>
      <w:r w:rsidRPr="00F37FE1">
        <w:rPr>
          <w:b/>
          <w:sz w:val="20"/>
          <w:szCs w:val="20"/>
        </w:rPr>
        <w:t>Kontakt pro média:</w:t>
      </w:r>
    </w:p>
    <w:p w14:paraId="26AB0A6C" w14:textId="77777777" w:rsidR="00F37FE1" w:rsidRPr="00F37FE1" w:rsidRDefault="00F37FE1" w:rsidP="00F37FE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Leona Daňková</w:t>
      </w:r>
    </w:p>
    <w:p w14:paraId="0ABB90B4" w14:textId="77777777" w:rsidR="00F37FE1" w:rsidRPr="00F37FE1" w:rsidRDefault="00F37FE1" w:rsidP="00F37FE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58AAF719" w14:textId="77777777" w:rsidR="00F37FE1" w:rsidRPr="00F37FE1" w:rsidRDefault="00F37FE1" w:rsidP="00F37FE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+420 605 228 810</w:t>
      </w:r>
    </w:p>
    <w:p w14:paraId="31D64C48" w14:textId="77777777" w:rsidR="00F37FE1" w:rsidRPr="00F37FE1" w:rsidRDefault="00ED1A6A" w:rsidP="00F37FE1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7" w:history="1">
        <w:r w:rsidR="00F37FE1" w:rsidRPr="00F37FE1">
          <w:rPr>
            <w:rFonts w:ascii="Arial" w:eastAsia="Arial" w:hAnsi="Arial" w:cs="Arial"/>
            <w:color w:val="1155CC"/>
            <w:sz w:val="20"/>
            <w:szCs w:val="20"/>
            <w:u w:val="single"/>
            <w:lang w:val="cs-CZ" w:eastAsia="en-GB"/>
          </w:rPr>
          <w:t>leona.dankova@taktiq.com</w:t>
        </w:r>
      </w:hyperlink>
    </w:p>
    <w:p w14:paraId="0BC7E56A" w14:textId="77777777" w:rsidR="00BD3E8A" w:rsidRDefault="00BD3E8A">
      <w:pPr>
        <w:rPr>
          <w:b/>
        </w:rPr>
      </w:pPr>
    </w:p>
    <w:p w14:paraId="0EB8DD9D" w14:textId="77777777" w:rsidR="00BD3E8A" w:rsidRDefault="00BD3E8A">
      <w:pPr>
        <w:rPr>
          <w:b/>
        </w:rPr>
      </w:pPr>
    </w:p>
    <w:p w14:paraId="651A9C29" w14:textId="2C739175" w:rsidR="00BD3E8A" w:rsidRDefault="00F9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E43D42">
        <w:rPr>
          <w:b/>
          <w:sz w:val="28"/>
          <w:szCs w:val="28"/>
        </w:rPr>
        <w:t xml:space="preserve"> novou bezdrátovou herní myší </w:t>
      </w:r>
      <w:proofErr w:type="spellStart"/>
      <w:r w:rsidR="00E43D42">
        <w:rPr>
          <w:b/>
          <w:sz w:val="28"/>
          <w:szCs w:val="28"/>
        </w:rPr>
        <w:t>Logitech</w:t>
      </w:r>
      <w:proofErr w:type="spellEnd"/>
      <w:r w:rsidR="00E43D42">
        <w:rPr>
          <w:b/>
          <w:sz w:val="28"/>
          <w:szCs w:val="28"/>
        </w:rPr>
        <w:t xml:space="preserve"> </w:t>
      </w:r>
      <w:r w:rsidR="005C40E0">
        <w:rPr>
          <w:b/>
          <w:sz w:val="28"/>
          <w:szCs w:val="28"/>
        </w:rPr>
        <w:t xml:space="preserve">G604 </w:t>
      </w:r>
      <w:proofErr w:type="spellStart"/>
      <w:r w:rsidR="00E43D42">
        <w:rPr>
          <w:b/>
          <w:sz w:val="28"/>
          <w:szCs w:val="28"/>
        </w:rPr>
        <w:t>Lightspeed</w:t>
      </w:r>
      <w:proofErr w:type="spellEnd"/>
      <w:r w:rsidR="00E43D42">
        <w:rPr>
          <w:b/>
          <w:sz w:val="28"/>
          <w:szCs w:val="28"/>
        </w:rPr>
        <w:t xml:space="preserve"> budete mít vše pevně v ruce</w:t>
      </w:r>
    </w:p>
    <w:p w14:paraId="48E5BFB7" w14:textId="77777777" w:rsidR="00BD3E8A" w:rsidRDefault="00BD3E8A">
      <w:pPr>
        <w:jc w:val="center"/>
        <w:rPr>
          <w:i/>
          <w:sz w:val="24"/>
          <w:szCs w:val="24"/>
        </w:rPr>
      </w:pPr>
      <w:bookmarkStart w:id="0" w:name="_GoBack"/>
      <w:bookmarkEnd w:id="0"/>
    </w:p>
    <w:p w14:paraId="4C7C37DE" w14:textId="2996FF3D" w:rsidR="00BD3E8A" w:rsidRDefault="005C40E0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Logitech</w:t>
      </w:r>
      <w:proofErr w:type="spellEnd"/>
      <w:r>
        <w:rPr>
          <w:i/>
          <w:sz w:val="24"/>
          <w:szCs w:val="24"/>
        </w:rPr>
        <w:t xml:space="preserve"> G604</w:t>
      </w:r>
      <w:r w:rsidR="00042B77">
        <w:rPr>
          <w:i/>
          <w:sz w:val="24"/>
          <w:szCs w:val="24"/>
        </w:rPr>
        <w:t xml:space="preserve"> je neuvěřitelně všestranný, přizpůsobitelný a pohodlný nástroj vhodný pro </w:t>
      </w:r>
      <w:r>
        <w:rPr>
          <w:i/>
          <w:sz w:val="24"/>
          <w:szCs w:val="24"/>
        </w:rPr>
        <w:t>nepřetržité hraní</w:t>
      </w:r>
      <w:r w:rsidR="00042B77">
        <w:rPr>
          <w:i/>
          <w:sz w:val="24"/>
          <w:szCs w:val="24"/>
        </w:rPr>
        <w:t xml:space="preserve"> a vylepšení nejen vašeho herního skóre</w:t>
      </w:r>
    </w:p>
    <w:p w14:paraId="54782A0C" w14:textId="77777777" w:rsidR="00BD3E8A" w:rsidRDefault="00BD3E8A">
      <w:pPr>
        <w:rPr>
          <w:i/>
          <w:sz w:val="28"/>
          <w:szCs w:val="28"/>
        </w:rPr>
      </w:pPr>
    </w:p>
    <w:p w14:paraId="20F1E581" w14:textId="299519EC" w:rsidR="00BD3E8A" w:rsidRDefault="00E86170">
      <w:pPr>
        <w:spacing w:before="200" w:after="200" w:line="360" w:lineRule="auto"/>
      </w:pPr>
      <w:r w:rsidRPr="007358F9">
        <w:rPr>
          <w:b/>
        </w:rPr>
        <w:t xml:space="preserve">Praha, Česká republika </w:t>
      </w:r>
      <w:r w:rsidR="005C40E0">
        <w:rPr>
          <w:b/>
          <w:highlight w:val="white"/>
        </w:rPr>
        <w:t xml:space="preserve">– 16. září 2019 — </w:t>
      </w:r>
      <w:proofErr w:type="spellStart"/>
      <w:r w:rsidR="005C40E0">
        <w:t>Logitech</w:t>
      </w:r>
      <w:proofErr w:type="spellEnd"/>
      <w:r w:rsidR="005C40E0">
        <w:t xml:space="preserve"> G, značka společnosti </w:t>
      </w:r>
      <w:proofErr w:type="spellStart"/>
      <w:r w:rsidR="005C40E0">
        <w:t>Logitech</w:t>
      </w:r>
      <w:proofErr w:type="spellEnd"/>
      <w:r w:rsidR="005C40E0">
        <w:t xml:space="preserve"> (SIX: LOGN) (NASDAQ: LOGI) a přední inovátor herních technologií a vybavení, dnes ohlásil</w:t>
      </w:r>
      <w:r w:rsidR="005C40E0">
        <w:rPr>
          <w:highlight w:val="white"/>
        </w:rPr>
        <w:t xml:space="preserve"> </w:t>
      </w:r>
      <w:hyperlink r:id="rId8">
        <w:r w:rsidR="005C40E0">
          <w:rPr>
            <w:color w:val="1155CC"/>
            <w:highlight w:val="white"/>
            <w:u w:val="single"/>
          </w:rPr>
          <w:t xml:space="preserve">bezdrátovou herní myš </w:t>
        </w:r>
        <w:proofErr w:type="spellStart"/>
        <w:r w:rsidR="005C40E0">
          <w:rPr>
            <w:color w:val="1155CC"/>
            <w:highlight w:val="white"/>
            <w:u w:val="single"/>
          </w:rPr>
          <w:t>Logitech</w:t>
        </w:r>
        <w:proofErr w:type="spellEnd"/>
        <w:r w:rsidR="005C40E0">
          <w:rPr>
            <w:color w:val="1155CC"/>
            <w:highlight w:val="white"/>
            <w:u w:val="single"/>
          </w:rPr>
          <w:t>® G604 LIGHTSPEED</w:t>
        </w:r>
      </w:hyperlink>
      <w:hyperlink r:id="rId9">
        <w:r w:rsidR="005C40E0">
          <w:rPr>
            <w:color w:val="1155CC"/>
            <w:highlight w:val="white"/>
            <w:u w:val="single"/>
          </w:rPr>
          <w:t>.</w:t>
        </w:r>
      </w:hyperlink>
      <w:r w:rsidR="005C40E0">
        <w:rPr>
          <w:highlight w:val="white"/>
        </w:rPr>
        <w:t xml:space="preserve"> </w:t>
      </w:r>
      <w:r w:rsidR="00F91441">
        <w:rPr>
          <w:highlight w:val="white"/>
        </w:rPr>
        <w:t>Tato b</w:t>
      </w:r>
      <w:r w:rsidR="005C40E0">
        <w:rPr>
          <w:highlight w:val="white"/>
        </w:rPr>
        <w:t xml:space="preserve">ezdrátová myš nové generace </w:t>
      </w:r>
      <w:r w:rsidR="00F91441">
        <w:rPr>
          <w:highlight w:val="white"/>
        </w:rPr>
        <w:t xml:space="preserve">má </w:t>
      </w:r>
      <w:r w:rsidR="005C40E0">
        <w:rPr>
          <w:highlight w:val="white"/>
        </w:rPr>
        <w:t>úžasnou výdrž bateri</w:t>
      </w:r>
      <w:r w:rsidR="00F91441">
        <w:rPr>
          <w:highlight w:val="white"/>
        </w:rPr>
        <w:t xml:space="preserve">e a </w:t>
      </w:r>
      <w:r w:rsidR="005C40E0">
        <w:rPr>
          <w:highlight w:val="white"/>
        </w:rPr>
        <w:t>byla navržen</w:t>
      </w:r>
      <w:r w:rsidR="00F91441">
        <w:rPr>
          <w:highlight w:val="white"/>
        </w:rPr>
        <w:t>a</w:t>
      </w:r>
      <w:r w:rsidR="005C40E0">
        <w:rPr>
          <w:highlight w:val="white"/>
        </w:rPr>
        <w:t xml:space="preserve"> pro </w:t>
      </w:r>
      <w:r w:rsidR="00F91441">
        <w:rPr>
          <w:highlight w:val="white"/>
        </w:rPr>
        <w:t>uživatele</w:t>
      </w:r>
      <w:r w:rsidR="005C40E0">
        <w:rPr>
          <w:highlight w:val="white"/>
        </w:rPr>
        <w:t xml:space="preserve">, kteří </w:t>
      </w:r>
      <w:r w:rsidR="00F91441">
        <w:rPr>
          <w:highlight w:val="white"/>
        </w:rPr>
        <w:t>rádi</w:t>
      </w:r>
      <w:r w:rsidR="005C40E0">
        <w:rPr>
          <w:highlight w:val="white"/>
        </w:rPr>
        <w:t xml:space="preserve"> hra</w:t>
      </w:r>
      <w:r w:rsidR="00F91441">
        <w:rPr>
          <w:highlight w:val="white"/>
        </w:rPr>
        <w:t>j</w:t>
      </w:r>
      <w:r w:rsidR="005C40E0">
        <w:rPr>
          <w:highlight w:val="white"/>
        </w:rPr>
        <w:t xml:space="preserve">í, ale zároveň potřebují </w:t>
      </w:r>
      <w:r w:rsidR="00F91441">
        <w:rPr>
          <w:highlight w:val="white"/>
        </w:rPr>
        <w:t xml:space="preserve">také </w:t>
      </w:r>
      <w:r w:rsidR="005C40E0">
        <w:rPr>
          <w:highlight w:val="white"/>
        </w:rPr>
        <w:t xml:space="preserve">univerzální nástroj, který lze </w:t>
      </w:r>
      <w:r w:rsidR="00E011CF">
        <w:rPr>
          <w:highlight w:val="white"/>
        </w:rPr>
        <w:t>dobře využít</w:t>
      </w:r>
      <w:r w:rsidR="005C40E0">
        <w:rPr>
          <w:highlight w:val="white"/>
        </w:rPr>
        <w:t xml:space="preserve"> </w:t>
      </w:r>
      <w:r w:rsidR="00E03D5A">
        <w:rPr>
          <w:highlight w:val="white"/>
        </w:rPr>
        <w:t xml:space="preserve">i </w:t>
      </w:r>
      <w:r w:rsidR="005C40E0">
        <w:rPr>
          <w:highlight w:val="white"/>
        </w:rPr>
        <w:t>pro různé</w:t>
      </w:r>
      <w:r w:rsidR="00F91441">
        <w:rPr>
          <w:highlight w:val="white"/>
        </w:rPr>
        <w:t xml:space="preserve"> jiné</w:t>
      </w:r>
      <w:r w:rsidR="005C40E0">
        <w:rPr>
          <w:highlight w:val="white"/>
        </w:rPr>
        <w:t xml:space="preserve"> úkoly.</w:t>
      </w:r>
    </w:p>
    <w:p w14:paraId="7AFE42DA" w14:textId="7FBBEEBA" w:rsidR="00BD3E8A" w:rsidRDefault="005C40E0">
      <w:pPr>
        <w:spacing w:after="200" w:line="360" w:lineRule="auto"/>
        <w:rPr>
          <w:b/>
          <w:color w:val="333333"/>
          <w:highlight w:val="white"/>
        </w:rPr>
      </w:pPr>
      <w:r>
        <w:t xml:space="preserve">„Pokud </w:t>
      </w:r>
      <w:r w:rsidR="006A4500">
        <w:t xml:space="preserve">ujíždíte na </w:t>
      </w:r>
      <w:r>
        <w:t>hr</w:t>
      </w:r>
      <w:r w:rsidR="006A4500">
        <w:t>ách</w:t>
      </w:r>
      <w:r>
        <w:t xml:space="preserve"> </w:t>
      </w:r>
      <w:r w:rsidR="00F91441">
        <w:t xml:space="preserve">jako </w:t>
      </w:r>
      <w:proofErr w:type="spellStart"/>
      <w:r>
        <w:t>Fortnite</w:t>
      </w:r>
      <w:proofErr w:type="spellEnd"/>
      <w:r>
        <w:t xml:space="preserve"> a </w:t>
      </w:r>
      <w:proofErr w:type="spellStart"/>
      <w:r>
        <w:t>WoW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</w:t>
      </w:r>
      <w:r w:rsidR="00F91441">
        <w:t>může být</w:t>
      </w:r>
      <w:r>
        <w:t xml:space="preserve"> </w:t>
      </w:r>
      <w:r w:rsidR="00F91441" w:rsidRPr="00F91441">
        <w:t>G604 LIGHTSPEED</w:t>
      </w:r>
      <w:r>
        <w:t xml:space="preserve"> </w:t>
      </w:r>
      <w:r w:rsidR="00F91441">
        <w:t>ta pravá myš pro vás</w:t>
      </w:r>
      <w:r>
        <w:t>,</w:t>
      </w:r>
      <w:r w:rsidR="009B3F78">
        <w:t>“</w:t>
      </w:r>
      <w:r>
        <w:t xml:space="preserve"> ř</w:t>
      </w:r>
      <w:r w:rsidR="003B46E5">
        <w:t>íká</w:t>
      </w:r>
      <w:r>
        <w:t xml:space="preserve"> </w:t>
      </w:r>
      <w:proofErr w:type="spellStart"/>
      <w:r>
        <w:t>Ujesh</w:t>
      </w:r>
      <w:proofErr w:type="spellEnd"/>
      <w:r>
        <w:t xml:space="preserve"> </w:t>
      </w:r>
      <w:proofErr w:type="spellStart"/>
      <w:r>
        <w:t>Desai</w:t>
      </w:r>
      <w:proofErr w:type="spellEnd"/>
      <w:r>
        <w:t xml:space="preserve">, viceprezident a generální ředitel společnosti </w:t>
      </w:r>
      <w:proofErr w:type="spellStart"/>
      <w:r>
        <w:t>Logitech</w:t>
      </w:r>
      <w:proofErr w:type="spellEnd"/>
      <w:r>
        <w:t xml:space="preserve"> Gaming.</w:t>
      </w:r>
      <w:r>
        <w:rPr>
          <w:highlight w:val="white"/>
        </w:rPr>
        <w:t xml:space="preserve"> „G604 LIGHTSPEED </w:t>
      </w:r>
      <w:r w:rsidR="00176653">
        <w:rPr>
          <w:highlight w:val="white"/>
        </w:rPr>
        <w:t xml:space="preserve">nabízí </w:t>
      </w:r>
      <w:r>
        <w:rPr>
          <w:highlight w:val="white"/>
        </w:rPr>
        <w:t>šest palc</w:t>
      </w:r>
      <w:r w:rsidR="00176653">
        <w:rPr>
          <w:highlight w:val="white"/>
        </w:rPr>
        <w:t>em ovl</w:t>
      </w:r>
      <w:r w:rsidR="006A4500">
        <w:rPr>
          <w:highlight w:val="white"/>
        </w:rPr>
        <w:t>a</w:t>
      </w:r>
      <w:r w:rsidR="00176653">
        <w:rPr>
          <w:highlight w:val="white"/>
        </w:rPr>
        <w:t>da</w:t>
      </w:r>
      <w:r w:rsidR="006A4500">
        <w:rPr>
          <w:highlight w:val="white"/>
        </w:rPr>
        <w:t>tel</w:t>
      </w:r>
      <w:r w:rsidR="00176653">
        <w:rPr>
          <w:highlight w:val="white"/>
        </w:rPr>
        <w:t>ných</w:t>
      </w:r>
      <w:r>
        <w:rPr>
          <w:highlight w:val="white"/>
        </w:rPr>
        <w:t xml:space="preserve"> tlačítek, </w:t>
      </w:r>
      <w:r w:rsidR="00176653">
        <w:rPr>
          <w:highlight w:val="white"/>
        </w:rPr>
        <w:t xml:space="preserve">abyste mohli hrát, jak nejlépe </w:t>
      </w:r>
      <w:r w:rsidR="006A4500">
        <w:rPr>
          <w:highlight w:val="white"/>
        </w:rPr>
        <w:t>dokáže</w:t>
      </w:r>
      <w:r w:rsidR="00176653">
        <w:rPr>
          <w:highlight w:val="white"/>
        </w:rPr>
        <w:t xml:space="preserve">te, a s přehledem rychle zvládat i nejnáročnější akce a </w:t>
      </w:r>
      <w:r>
        <w:rPr>
          <w:highlight w:val="white"/>
        </w:rPr>
        <w:t>úkol</w:t>
      </w:r>
      <w:r w:rsidR="00176653">
        <w:rPr>
          <w:highlight w:val="white"/>
        </w:rPr>
        <w:t>y</w:t>
      </w:r>
      <w:r>
        <w:rPr>
          <w:highlight w:val="white"/>
        </w:rPr>
        <w:t xml:space="preserve">. </w:t>
      </w:r>
      <w:r w:rsidR="006A4500">
        <w:rPr>
          <w:highlight w:val="white"/>
        </w:rPr>
        <w:t>Díky</w:t>
      </w:r>
      <w:r>
        <w:rPr>
          <w:highlight w:val="white"/>
        </w:rPr>
        <w:t xml:space="preserve"> naší bezdrátov</w:t>
      </w:r>
      <w:r w:rsidR="006A4500">
        <w:rPr>
          <w:highlight w:val="white"/>
        </w:rPr>
        <w:t>é</w:t>
      </w:r>
      <w:r>
        <w:rPr>
          <w:highlight w:val="white"/>
        </w:rPr>
        <w:t xml:space="preserve"> technologi</w:t>
      </w:r>
      <w:r w:rsidR="006A4500">
        <w:rPr>
          <w:highlight w:val="white"/>
        </w:rPr>
        <w:t>i</w:t>
      </w:r>
      <w:r>
        <w:rPr>
          <w:highlight w:val="white"/>
        </w:rPr>
        <w:t xml:space="preserve"> LIGHTSPEED získáte </w:t>
      </w:r>
      <w:r w:rsidR="00176653">
        <w:rPr>
          <w:highlight w:val="white"/>
        </w:rPr>
        <w:t xml:space="preserve">kromě dokonalé kontroly také </w:t>
      </w:r>
      <w:r>
        <w:rPr>
          <w:highlight w:val="white"/>
        </w:rPr>
        <w:t xml:space="preserve">volnost pohybu, aby </w:t>
      </w:r>
      <w:r w:rsidR="00315FC3">
        <w:rPr>
          <w:highlight w:val="white"/>
        </w:rPr>
        <w:t xml:space="preserve">vás v postupu na </w:t>
      </w:r>
      <w:r w:rsidR="005201CD">
        <w:rPr>
          <w:highlight w:val="white"/>
        </w:rPr>
        <w:t>vyšší</w:t>
      </w:r>
      <w:r w:rsidR="00176653">
        <w:rPr>
          <w:highlight w:val="white"/>
        </w:rPr>
        <w:t xml:space="preserve"> </w:t>
      </w:r>
      <w:r w:rsidR="00315FC3">
        <w:rPr>
          <w:highlight w:val="white"/>
        </w:rPr>
        <w:t xml:space="preserve">herní </w:t>
      </w:r>
      <w:r w:rsidR="00176653">
        <w:rPr>
          <w:highlight w:val="white"/>
        </w:rPr>
        <w:t>level</w:t>
      </w:r>
      <w:r w:rsidR="00315FC3">
        <w:rPr>
          <w:highlight w:val="white"/>
        </w:rPr>
        <w:t xml:space="preserve"> nic neomezovalo</w:t>
      </w:r>
      <w:r w:rsidR="00176653">
        <w:rPr>
          <w:highlight w:val="white"/>
        </w:rPr>
        <w:t>.</w:t>
      </w:r>
      <w:r>
        <w:rPr>
          <w:highlight w:val="white"/>
        </w:rPr>
        <w:t>“</w:t>
      </w:r>
    </w:p>
    <w:p w14:paraId="07579FDB" w14:textId="03958875" w:rsidR="00BD3E8A" w:rsidRDefault="00362984">
      <w:pPr>
        <w:shd w:val="clear" w:color="auto" w:fill="FFFFFF"/>
        <w:spacing w:after="200" w:line="360" w:lineRule="auto"/>
        <w:rPr>
          <w:highlight w:val="white"/>
        </w:rPr>
      </w:pPr>
      <w:r>
        <w:rPr>
          <w:highlight w:val="white"/>
        </w:rPr>
        <w:t xml:space="preserve">Myš </w:t>
      </w:r>
      <w:r w:rsidR="005C40E0">
        <w:rPr>
          <w:highlight w:val="white"/>
        </w:rPr>
        <w:t xml:space="preserve">G604 je vybavena exkluzivní bezdrátovou technologií </w:t>
      </w:r>
      <w:proofErr w:type="spellStart"/>
      <w:r w:rsidR="005C40E0">
        <w:rPr>
          <w:highlight w:val="white"/>
        </w:rPr>
        <w:t>Logitech</w:t>
      </w:r>
      <w:proofErr w:type="spellEnd"/>
      <w:r w:rsidR="005C40E0">
        <w:rPr>
          <w:highlight w:val="white"/>
        </w:rPr>
        <w:t xml:space="preserve"> G LIGHTSPEED, která umožňuje </w:t>
      </w:r>
      <w:proofErr w:type="spellStart"/>
      <w:r>
        <w:rPr>
          <w:highlight w:val="white"/>
        </w:rPr>
        <w:t>bezlagové</w:t>
      </w:r>
      <w:proofErr w:type="spellEnd"/>
      <w:r>
        <w:rPr>
          <w:highlight w:val="white"/>
        </w:rPr>
        <w:t xml:space="preserve"> </w:t>
      </w:r>
      <w:r w:rsidR="00290C36">
        <w:rPr>
          <w:highlight w:val="white"/>
        </w:rPr>
        <w:t>ovládání</w:t>
      </w:r>
      <w:r w:rsidR="005C40E0">
        <w:rPr>
          <w:highlight w:val="white"/>
        </w:rPr>
        <w:t xml:space="preserve">, a špičkovým optickým senzorem </w:t>
      </w:r>
      <w:proofErr w:type="spellStart"/>
      <w:r w:rsidR="005C40E0">
        <w:rPr>
          <w:highlight w:val="white"/>
        </w:rPr>
        <w:t>Logitech</w:t>
      </w:r>
      <w:proofErr w:type="spellEnd"/>
      <w:r w:rsidR="005C40E0">
        <w:rPr>
          <w:highlight w:val="white"/>
        </w:rPr>
        <w:t xml:space="preserve"> G HERO </w:t>
      </w:r>
      <w:proofErr w:type="gramStart"/>
      <w:r w:rsidR="005C40E0">
        <w:rPr>
          <w:highlight w:val="white"/>
        </w:rPr>
        <w:t>16K</w:t>
      </w:r>
      <w:proofErr w:type="gramEnd"/>
      <w:r w:rsidR="005C40E0">
        <w:rPr>
          <w:highlight w:val="white"/>
        </w:rPr>
        <w:t xml:space="preserve">, který </w:t>
      </w:r>
      <w:r>
        <w:rPr>
          <w:highlight w:val="white"/>
        </w:rPr>
        <w:t xml:space="preserve">snižuje spotřebu energie a zvyšuje </w:t>
      </w:r>
      <w:r w:rsidR="005C40E0">
        <w:rPr>
          <w:highlight w:val="white"/>
        </w:rPr>
        <w:t>přesn</w:t>
      </w:r>
      <w:r>
        <w:rPr>
          <w:highlight w:val="white"/>
        </w:rPr>
        <w:t xml:space="preserve">ost polohování </w:t>
      </w:r>
      <w:r w:rsidR="005C40E0">
        <w:rPr>
          <w:highlight w:val="white"/>
        </w:rPr>
        <w:t xml:space="preserve">bez vyhlazování, filtrování nebo akcelerace. </w:t>
      </w:r>
      <w:r w:rsidR="005C40E0">
        <w:t xml:space="preserve">Kromě toho mohou </w:t>
      </w:r>
      <w:r w:rsidR="0044269B">
        <w:t>uživatelé</w:t>
      </w:r>
      <w:r w:rsidR="005C40E0">
        <w:t xml:space="preserve"> stisknutím tlačítka přepnout z připojení LIGHTSPEED na Bluetooth® a ovládat tak pomocí jedné myši dva různé počítače. </w:t>
      </w:r>
      <w:r>
        <w:t xml:space="preserve">Jedna AA baterie vydrží až </w:t>
      </w:r>
      <w:r w:rsidR="005C40E0">
        <w:t xml:space="preserve">240 hodin </w:t>
      </w:r>
      <w:r>
        <w:t>intenzivního</w:t>
      </w:r>
      <w:r w:rsidR="005C40E0">
        <w:t xml:space="preserve"> hraní při použití bezdrátové technologie LIGHTSPEED a až 5,5 měsíce při použití Bluetooth. </w:t>
      </w:r>
      <w:r w:rsidR="00886D2D">
        <w:rPr>
          <w:highlight w:val="white"/>
        </w:rPr>
        <w:t>Konfigurovatelná</w:t>
      </w:r>
      <w:r w:rsidR="005C40E0">
        <w:rPr>
          <w:highlight w:val="white"/>
        </w:rPr>
        <w:t xml:space="preserve"> myš G604 je vybavena 15 programovatelnými ovládacími prvky, </w:t>
      </w:r>
      <w:r>
        <w:rPr>
          <w:highlight w:val="white"/>
        </w:rPr>
        <w:t xml:space="preserve">velmi </w:t>
      </w:r>
      <w:r w:rsidR="005C40E0">
        <w:rPr>
          <w:highlight w:val="white"/>
        </w:rPr>
        <w:t>rychlým rolovacím kolečkem s duálním režimem a šesticí palcem ovl</w:t>
      </w:r>
      <w:r w:rsidR="006A4500">
        <w:rPr>
          <w:highlight w:val="white"/>
        </w:rPr>
        <w:t>a</w:t>
      </w:r>
      <w:r w:rsidR="005C40E0">
        <w:rPr>
          <w:highlight w:val="white"/>
        </w:rPr>
        <w:t>da</w:t>
      </w:r>
      <w:r w:rsidR="006A4500">
        <w:rPr>
          <w:highlight w:val="white"/>
        </w:rPr>
        <w:t>tel</w:t>
      </w:r>
      <w:r w:rsidR="005C40E0">
        <w:rPr>
          <w:highlight w:val="white"/>
        </w:rPr>
        <w:t xml:space="preserve">ných tlačítek. </w:t>
      </w:r>
    </w:p>
    <w:p w14:paraId="479C555F" w14:textId="646CFB1F" w:rsidR="00BD3E8A" w:rsidRDefault="005C40E0">
      <w:pPr>
        <w:shd w:val="clear" w:color="auto" w:fill="FFFFFF"/>
        <w:spacing w:after="200" w:line="360" w:lineRule="auto"/>
      </w:pPr>
      <w:r>
        <w:t xml:space="preserve">Abychom pomohli hráčům co nejlépe využít jejich vybavení, lze myš G604 LIGHTSPEED naprogramovat pomocí herního softwaru </w:t>
      </w:r>
      <w:proofErr w:type="spellStart"/>
      <w:r>
        <w:t>Logitech</w:t>
      </w:r>
      <w:proofErr w:type="spellEnd"/>
      <w:r>
        <w:t xml:space="preserve"> G HUB. </w:t>
      </w:r>
      <w:r w:rsidR="00A920AB">
        <w:t>T</w:t>
      </w:r>
      <w:r w:rsidR="00E86170">
        <w:t>ato</w:t>
      </w:r>
      <w:r w:rsidR="00A920AB">
        <w:t xml:space="preserve"> </w:t>
      </w:r>
      <w:r w:rsidR="008443E0">
        <w:t>chytrá</w:t>
      </w:r>
      <w:r>
        <w:t xml:space="preserve"> herní </w:t>
      </w:r>
      <w:r w:rsidR="00A920AB">
        <w:t>utilita</w:t>
      </w:r>
      <w:r>
        <w:t xml:space="preserve"> s čistým a </w:t>
      </w:r>
      <w:r>
        <w:lastRenderedPageBreak/>
        <w:t xml:space="preserve">moderním rozhraním umožňuje hráčům rychle </w:t>
      </w:r>
      <w:r w:rsidR="0057083E">
        <w:t xml:space="preserve">vytvářet vlastní profily </w:t>
      </w:r>
      <w:r>
        <w:t xml:space="preserve">a </w:t>
      </w:r>
      <w:r w:rsidR="0057083E">
        <w:t xml:space="preserve">upravovat funkce </w:t>
      </w:r>
      <w:r>
        <w:t>každé</w:t>
      </w:r>
      <w:r w:rsidR="0057083E">
        <w:t>ho</w:t>
      </w:r>
      <w:r>
        <w:t xml:space="preserve"> tlačítk</w:t>
      </w:r>
      <w:r w:rsidR="0057083E">
        <w:t>a</w:t>
      </w:r>
      <w:r>
        <w:t xml:space="preserve"> myši. </w:t>
      </w:r>
    </w:p>
    <w:p w14:paraId="5383FBEC" w14:textId="77777777" w:rsidR="00BD3E8A" w:rsidRDefault="005C40E0">
      <w:pPr>
        <w:widowControl w:val="0"/>
        <w:shd w:val="clear" w:color="auto" w:fill="FFFFFF"/>
        <w:spacing w:after="160" w:line="360" w:lineRule="auto"/>
        <w:rPr>
          <w:b/>
        </w:rPr>
      </w:pPr>
      <w:r>
        <w:rPr>
          <w:b/>
        </w:rPr>
        <w:t>Cena a dostupnost</w:t>
      </w:r>
    </w:p>
    <w:p w14:paraId="0964617B" w14:textId="716991C0" w:rsidR="00BD3E8A" w:rsidRDefault="00ED1A6A">
      <w:pPr>
        <w:widowControl w:val="0"/>
        <w:shd w:val="clear" w:color="auto" w:fill="FFFFFF"/>
        <w:spacing w:after="160" w:line="360" w:lineRule="auto"/>
        <w:rPr>
          <w:color w:val="222222"/>
        </w:rPr>
      </w:pPr>
      <w:hyperlink r:id="rId10">
        <w:r w:rsidR="005C40E0">
          <w:rPr>
            <w:color w:val="1155CC"/>
            <w:u w:val="single"/>
          </w:rPr>
          <w:t xml:space="preserve">Bezdrátová herní myš </w:t>
        </w:r>
        <w:proofErr w:type="spellStart"/>
        <w:r w:rsidR="005C40E0">
          <w:rPr>
            <w:color w:val="1155CC"/>
            <w:u w:val="single"/>
          </w:rPr>
          <w:t>Logitech</w:t>
        </w:r>
        <w:proofErr w:type="spellEnd"/>
        <w:r w:rsidR="005C40E0">
          <w:rPr>
            <w:color w:val="1155CC"/>
            <w:u w:val="single"/>
          </w:rPr>
          <w:t xml:space="preserve"> G604 LIGHTSPEED</w:t>
        </w:r>
      </w:hyperlink>
      <w:r w:rsidR="005C40E0">
        <w:t xml:space="preserve"> </w:t>
      </w:r>
      <w:r w:rsidR="003B46E5">
        <w:t>bude</w:t>
      </w:r>
      <w:r w:rsidR="005C40E0">
        <w:t xml:space="preserve"> k</w:t>
      </w:r>
      <w:r w:rsidR="00027BFB">
        <w:t> </w:t>
      </w:r>
      <w:r w:rsidR="005C40E0">
        <w:t>dostání</w:t>
      </w:r>
      <w:r w:rsidR="00027BFB">
        <w:t xml:space="preserve"> v České republice </w:t>
      </w:r>
      <w:r w:rsidR="00346715">
        <w:t xml:space="preserve">a </w:t>
      </w:r>
      <w:r w:rsidR="00027BFB">
        <w:t xml:space="preserve">na Slovensku ke konci září </w:t>
      </w:r>
      <w:r w:rsidR="005C40E0">
        <w:t xml:space="preserve">za doporučenou maloobchodní cenu </w:t>
      </w:r>
      <w:r w:rsidR="00E86170">
        <w:t>2 769 Kč.</w:t>
      </w:r>
      <w:r w:rsidR="005C40E0">
        <w:t xml:space="preserve"> Pro získání dalších informací navštivte náš </w:t>
      </w:r>
      <w:hyperlink r:id="rId11">
        <w:r w:rsidR="005C40E0">
          <w:rPr>
            <w:color w:val="1155CC"/>
            <w:u w:val="single"/>
          </w:rPr>
          <w:t>web</w:t>
        </w:r>
      </w:hyperlink>
      <w:r w:rsidR="005C40E0">
        <w:t xml:space="preserve">, </w:t>
      </w:r>
      <w:hyperlink r:id="rId12">
        <w:r w:rsidR="005C40E0">
          <w:rPr>
            <w:color w:val="1155CC"/>
            <w:u w:val="single"/>
          </w:rPr>
          <w:t>blog</w:t>
        </w:r>
      </w:hyperlink>
      <w:r w:rsidR="005C40E0">
        <w:t xml:space="preserve"> nebo nás kontaktujte přes </w:t>
      </w:r>
      <w:hyperlink r:id="rId13">
        <w:r w:rsidR="005C40E0">
          <w:rPr>
            <w:color w:val="1155CC"/>
            <w:u w:val="single"/>
          </w:rPr>
          <w:t>@</w:t>
        </w:r>
        <w:proofErr w:type="spellStart"/>
        <w:r w:rsidR="005C40E0">
          <w:rPr>
            <w:color w:val="1155CC"/>
            <w:u w:val="single"/>
          </w:rPr>
          <w:t>LogitechG</w:t>
        </w:r>
        <w:proofErr w:type="spellEnd"/>
      </w:hyperlink>
      <w:r w:rsidR="005C40E0">
        <w:rPr>
          <w:color w:val="222222"/>
        </w:rPr>
        <w:t>.</w:t>
      </w:r>
    </w:p>
    <w:p w14:paraId="5F29BB5F" w14:textId="77777777" w:rsidR="00E86170" w:rsidRPr="00B80D8D" w:rsidRDefault="00E86170" w:rsidP="00E86170">
      <w:pPr>
        <w:pStyle w:val="Normln1"/>
        <w:spacing w:before="120" w:line="360" w:lineRule="auto"/>
        <w:rPr>
          <w:b/>
          <w:sz w:val="20"/>
          <w:szCs w:val="20"/>
          <w:lang w:val="cs-CZ"/>
        </w:rPr>
      </w:pPr>
      <w:r w:rsidRPr="00B80D8D">
        <w:rPr>
          <w:b/>
          <w:sz w:val="20"/>
          <w:szCs w:val="20"/>
          <w:lang w:val="cs-CZ"/>
        </w:rPr>
        <w:t xml:space="preserve">O značce </w:t>
      </w:r>
      <w:proofErr w:type="spellStart"/>
      <w:r w:rsidRPr="00B80D8D">
        <w:rPr>
          <w:b/>
          <w:sz w:val="20"/>
          <w:szCs w:val="20"/>
          <w:lang w:val="cs-CZ"/>
        </w:rPr>
        <w:t>Logitech</w:t>
      </w:r>
      <w:proofErr w:type="spellEnd"/>
      <w:r w:rsidRPr="00B80D8D">
        <w:rPr>
          <w:b/>
          <w:sz w:val="20"/>
          <w:szCs w:val="20"/>
          <w:lang w:val="cs-CZ"/>
        </w:rPr>
        <w:t xml:space="preserve"> G</w:t>
      </w:r>
    </w:p>
    <w:p w14:paraId="5F060EB7" w14:textId="77777777" w:rsidR="00E86170" w:rsidRPr="00B80D8D" w:rsidRDefault="00E86170" w:rsidP="00E86170">
      <w:pPr>
        <w:spacing w:before="120" w:line="240" w:lineRule="auto"/>
        <w:rPr>
          <w:sz w:val="20"/>
          <w:szCs w:val="20"/>
        </w:rPr>
      </w:pPr>
      <w:proofErr w:type="spellStart"/>
      <w:r w:rsidRPr="00B80D8D">
        <w:rPr>
          <w:sz w:val="20"/>
          <w:szCs w:val="20"/>
          <w:highlight w:val="white"/>
        </w:rPr>
        <w:t>Logitech</w:t>
      </w:r>
      <w:proofErr w:type="spellEnd"/>
      <w:r w:rsidRPr="00B80D8D">
        <w:rPr>
          <w:sz w:val="20"/>
          <w:szCs w:val="20"/>
          <w:highlight w:val="white"/>
        </w:rPr>
        <w:t xml:space="preserve"> G, značka společnosti </w:t>
      </w:r>
      <w:proofErr w:type="spellStart"/>
      <w:r w:rsidRPr="00B80D8D">
        <w:rPr>
          <w:sz w:val="20"/>
          <w:szCs w:val="20"/>
          <w:highlight w:val="white"/>
        </w:rPr>
        <w:t>Logitech</w:t>
      </w:r>
      <w:proofErr w:type="spellEnd"/>
      <w:r w:rsidRPr="00B80D8D">
        <w:rPr>
          <w:sz w:val="20"/>
          <w:szCs w:val="20"/>
          <w:highlight w:val="white"/>
        </w:rPr>
        <w:t xml:space="preserve"> International, je celosvětově přední výrobce herních zařízení pro PC a konzole. </w:t>
      </w:r>
      <w:proofErr w:type="spellStart"/>
      <w:r w:rsidRPr="00B80D8D">
        <w:rPr>
          <w:sz w:val="20"/>
          <w:szCs w:val="20"/>
          <w:highlight w:val="white"/>
        </w:rPr>
        <w:t>Logitech</w:t>
      </w:r>
      <w:proofErr w:type="spellEnd"/>
      <w:r w:rsidRPr="00B80D8D">
        <w:rPr>
          <w:sz w:val="20"/>
          <w:szCs w:val="20"/>
          <w:highlight w:val="white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B80D8D">
        <w:rPr>
          <w:sz w:val="20"/>
          <w:szCs w:val="20"/>
          <w:shd w:val="clear" w:color="auto" w:fill="FFFFFF"/>
        </w:rPr>
        <w:t xml:space="preserve">Společnost </w:t>
      </w:r>
      <w:proofErr w:type="spellStart"/>
      <w:r w:rsidRPr="00B80D8D">
        <w:rPr>
          <w:sz w:val="20"/>
          <w:szCs w:val="20"/>
          <w:shd w:val="clear" w:color="auto" w:fill="FFFFFF"/>
        </w:rPr>
        <w:t>Logitech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B80D8D">
        <w:rPr>
          <w:sz w:val="20"/>
          <w:szCs w:val="20"/>
          <w:shd w:val="clear" w:color="auto" w:fill="FFFFFF"/>
        </w:rPr>
        <w:t>Swiss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Exchange (LOGN) a na americké burze </w:t>
      </w:r>
      <w:proofErr w:type="spellStart"/>
      <w:r w:rsidRPr="00B80D8D">
        <w:rPr>
          <w:sz w:val="20"/>
          <w:szCs w:val="20"/>
          <w:shd w:val="clear" w:color="auto" w:fill="FFFFFF"/>
        </w:rPr>
        <w:t>Nasdaq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80D8D">
        <w:rPr>
          <w:sz w:val="20"/>
          <w:szCs w:val="20"/>
          <w:shd w:val="clear" w:color="auto" w:fill="FFFFFF"/>
        </w:rPr>
        <w:t>Global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80D8D">
        <w:rPr>
          <w:sz w:val="20"/>
          <w:szCs w:val="20"/>
          <w:shd w:val="clear" w:color="auto" w:fill="FFFFFF"/>
        </w:rPr>
        <w:t>Select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Market (LOGI). Více informací o společnosti </w:t>
      </w:r>
      <w:proofErr w:type="spellStart"/>
      <w:r w:rsidRPr="00B80D8D">
        <w:rPr>
          <w:sz w:val="20"/>
          <w:szCs w:val="20"/>
          <w:shd w:val="clear" w:color="auto" w:fill="FFFFFF"/>
        </w:rPr>
        <w:t>Logitech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G můžete získat na webových stránkách </w:t>
      </w:r>
      <w:hyperlink r:id="rId14">
        <w:r w:rsidRPr="00B80D8D">
          <w:rPr>
            <w:color w:val="1155CC"/>
            <w:sz w:val="20"/>
            <w:szCs w:val="20"/>
            <w:u w:val="single"/>
          </w:rPr>
          <w:t>www.LogitechG.com</w:t>
        </w:r>
      </w:hyperlink>
      <w:r w:rsidRPr="00B80D8D">
        <w:rPr>
          <w:sz w:val="20"/>
          <w:szCs w:val="20"/>
        </w:rPr>
        <w:t xml:space="preserve">, </w:t>
      </w:r>
      <w:hyperlink r:id="rId15">
        <w:r w:rsidRPr="00B80D8D">
          <w:rPr>
            <w:color w:val="1155CC"/>
            <w:sz w:val="20"/>
            <w:szCs w:val="20"/>
            <w:u w:val="single"/>
          </w:rPr>
          <w:t>firemním blogu</w:t>
        </w:r>
      </w:hyperlink>
      <w:r w:rsidRPr="00B80D8D">
        <w:rPr>
          <w:sz w:val="20"/>
          <w:szCs w:val="20"/>
        </w:rPr>
        <w:t xml:space="preserve"> nebo na Twitteru s hashtagem </w:t>
      </w:r>
      <w:hyperlink r:id="rId16">
        <w:r w:rsidRPr="00B80D8D">
          <w:rPr>
            <w:color w:val="1155CC"/>
            <w:sz w:val="20"/>
            <w:szCs w:val="20"/>
            <w:u w:val="single"/>
          </w:rPr>
          <w:t>@</w:t>
        </w:r>
        <w:proofErr w:type="spellStart"/>
        <w:r w:rsidRPr="00B80D8D">
          <w:rPr>
            <w:color w:val="1155CC"/>
            <w:sz w:val="20"/>
            <w:szCs w:val="20"/>
            <w:u w:val="single"/>
          </w:rPr>
          <w:t>LogitechG</w:t>
        </w:r>
        <w:proofErr w:type="spellEnd"/>
      </w:hyperlink>
      <w:r w:rsidRPr="00B80D8D">
        <w:rPr>
          <w:sz w:val="20"/>
          <w:szCs w:val="20"/>
        </w:rPr>
        <w:t>.</w:t>
      </w:r>
    </w:p>
    <w:p w14:paraId="066F6F35" w14:textId="77777777" w:rsidR="00E86170" w:rsidRPr="008E7038" w:rsidRDefault="00E86170" w:rsidP="00E86170">
      <w:pPr>
        <w:pStyle w:val="Normln1"/>
        <w:rPr>
          <w:lang w:val="cs-CZ"/>
        </w:rPr>
      </w:pPr>
    </w:p>
    <w:p w14:paraId="7C09E6DE" w14:textId="77777777" w:rsidR="00E86170" w:rsidRPr="00663C99" w:rsidRDefault="00E86170" w:rsidP="00E86170">
      <w:pPr>
        <w:rPr>
          <w:color w:val="222222"/>
          <w:sz w:val="16"/>
          <w:szCs w:val="16"/>
          <w:highlight w:val="white"/>
        </w:rPr>
      </w:pP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663C99">
        <w:rPr>
          <w:color w:val="222222"/>
          <w:sz w:val="16"/>
          <w:szCs w:val="16"/>
          <w:highlight w:val="white"/>
        </w:rPr>
        <w:t>Europe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17">
        <w:r w:rsidRPr="00663C99">
          <w:rPr>
            <w:rStyle w:val="Hypertextovodkaz"/>
            <w:sz w:val="16"/>
            <w:szCs w:val="16"/>
            <w:highlight w:val="white"/>
          </w:rPr>
          <w:t>www.logitech.com</w:t>
        </w:r>
      </w:hyperlink>
      <w:r w:rsidRPr="00663C99">
        <w:rPr>
          <w:color w:val="222222"/>
          <w:sz w:val="16"/>
          <w:szCs w:val="16"/>
          <w:highlight w:val="white"/>
        </w:rPr>
        <w:t>.</w:t>
      </w:r>
    </w:p>
    <w:p w14:paraId="22EACFB5" w14:textId="77777777" w:rsidR="00E86170" w:rsidRDefault="00E86170" w:rsidP="00E86170">
      <w:pPr>
        <w:rPr>
          <w:rFonts w:ascii="Roboto" w:eastAsia="Roboto" w:hAnsi="Roboto" w:cs="Roboto"/>
          <w:color w:val="263238"/>
          <w:sz w:val="20"/>
          <w:szCs w:val="20"/>
          <w:highlight w:val="white"/>
        </w:rPr>
      </w:pPr>
    </w:p>
    <w:p w14:paraId="252F0C60" w14:textId="77777777" w:rsidR="00E86170" w:rsidRDefault="00E86170" w:rsidP="00E86170">
      <w:pPr>
        <w:rPr>
          <w:highlight w:val="white"/>
        </w:rPr>
      </w:pPr>
      <w:r>
        <w:rPr>
          <w:rFonts w:ascii="Roboto" w:eastAsia="Roboto" w:hAnsi="Roboto" w:cs="Roboto"/>
          <w:color w:val="263238"/>
          <w:sz w:val="20"/>
          <w:szCs w:val="20"/>
          <w:highlight w:val="white"/>
        </w:rPr>
        <w:t>(LOGIIR)</w:t>
      </w:r>
    </w:p>
    <w:p w14:paraId="18FA8C81" w14:textId="77777777" w:rsidR="00E86170" w:rsidRDefault="00E86170" w:rsidP="00E86170">
      <w:pPr>
        <w:widowControl w:val="0"/>
        <w:shd w:val="clear" w:color="auto" w:fill="FFFFFF"/>
        <w:spacing w:after="160" w:line="360" w:lineRule="auto"/>
        <w:rPr>
          <w:color w:val="222222"/>
        </w:rPr>
      </w:pPr>
    </w:p>
    <w:p w14:paraId="32A691ED" w14:textId="3B390A90" w:rsidR="00E86170" w:rsidRDefault="00E86170">
      <w:pPr>
        <w:widowControl w:val="0"/>
        <w:shd w:val="clear" w:color="auto" w:fill="FFFFFF"/>
        <w:spacing w:after="160" w:line="360" w:lineRule="auto"/>
        <w:rPr>
          <w:color w:val="222222"/>
        </w:rPr>
      </w:pPr>
    </w:p>
    <w:sectPr w:rsidR="00E86170"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AFDBB" w14:textId="77777777" w:rsidR="00ED1A6A" w:rsidRDefault="00ED1A6A">
      <w:pPr>
        <w:spacing w:line="240" w:lineRule="auto"/>
      </w:pPr>
      <w:r>
        <w:separator/>
      </w:r>
    </w:p>
  </w:endnote>
  <w:endnote w:type="continuationSeparator" w:id="0">
    <w:p w14:paraId="4981E864" w14:textId="77777777" w:rsidR="00ED1A6A" w:rsidRDefault="00ED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40AE4" w14:textId="77777777" w:rsidR="00BD3E8A" w:rsidRDefault="00BD3E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67D37" w14:textId="77777777" w:rsidR="00ED1A6A" w:rsidRDefault="00ED1A6A">
      <w:pPr>
        <w:spacing w:line="240" w:lineRule="auto"/>
      </w:pPr>
      <w:r>
        <w:separator/>
      </w:r>
    </w:p>
  </w:footnote>
  <w:footnote w:type="continuationSeparator" w:id="0">
    <w:p w14:paraId="34AE3CDC" w14:textId="77777777" w:rsidR="00ED1A6A" w:rsidRDefault="00ED1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8906" w14:textId="77777777" w:rsidR="00BD3E8A" w:rsidRDefault="005C40E0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EFE3BCB" wp14:editId="5A48C9B7">
          <wp:simplePos x="0" y="0"/>
          <wp:positionH relativeFrom="column">
            <wp:posOffset>4610100</wp:posOffset>
          </wp:positionH>
          <wp:positionV relativeFrom="paragraph">
            <wp:posOffset>19051</wp:posOffset>
          </wp:positionV>
          <wp:extent cx="1314450" cy="10763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194" b="11510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TayMDU1NTQ1MDNU0lEKTi0uzszPAykwrgUAoqVRwCwAAAA="/>
  </w:docVars>
  <w:rsids>
    <w:rsidRoot w:val="00BD3E8A"/>
    <w:rsid w:val="00027BFB"/>
    <w:rsid w:val="00042B77"/>
    <w:rsid w:val="00176653"/>
    <w:rsid w:val="00211FCF"/>
    <w:rsid w:val="00282C01"/>
    <w:rsid w:val="00290C36"/>
    <w:rsid w:val="00315FC3"/>
    <w:rsid w:val="00346715"/>
    <w:rsid w:val="00362984"/>
    <w:rsid w:val="003B46E5"/>
    <w:rsid w:val="00423D63"/>
    <w:rsid w:val="0044269B"/>
    <w:rsid w:val="004C4D0B"/>
    <w:rsid w:val="004C4F21"/>
    <w:rsid w:val="004F1157"/>
    <w:rsid w:val="005201CD"/>
    <w:rsid w:val="0057083E"/>
    <w:rsid w:val="005C40E0"/>
    <w:rsid w:val="006A4500"/>
    <w:rsid w:val="008443E0"/>
    <w:rsid w:val="00886D2D"/>
    <w:rsid w:val="008C45FA"/>
    <w:rsid w:val="009B3F78"/>
    <w:rsid w:val="009D6E98"/>
    <w:rsid w:val="00A07A67"/>
    <w:rsid w:val="00A920AB"/>
    <w:rsid w:val="00B62271"/>
    <w:rsid w:val="00B63A43"/>
    <w:rsid w:val="00BD2B9E"/>
    <w:rsid w:val="00BD3E8A"/>
    <w:rsid w:val="00CA6641"/>
    <w:rsid w:val="00CC2447"/>
    <w:rsid w:val="00CC2C2A"/>
    <w:rsid w:val="00D06957"/>
    <w:rsid w:val="00DD4F2D"/>
    <w:rsid w:val="00E011CF"/>
    <w:rsid w:val="00E03D5A"/>
    <w:rsid w:val="00E43D42"/>
    <w:rsid w:val="00E86170"/>
    <w:rsid w:val="00ED1A6A"/>
    <w:rsid w:val="00EF4B58"/>
    <w:rsid w:val="00F37FE1"/>
    <w:rsid w:val="00F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B9D1"/>
  <w15:docId w15:val="{F7D28584-4A66-429B-AC76-765C3DD2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57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F37FE1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customStyle="1" w:styleId="Normln1">
    <w:name w:val="Normální1"/>
    <w:rsid w:val="00E86170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E86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products/gaming-mice/g604-lightspeed-wireless-gaming-mouse.html?utm_campaign=ca032&amp;utm_medium=comm_Q2&amp;utm_source=re" TargetMode="External"/><Relationship Id="rId13" Type="http://schemas.openxmlformats.org/officeDocument/2006/relationships/hyperlink" Target="https://twitter.com/Logitech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blog.logitech.com/category/product/pc-gaming/" TargetMode="External"/><Relationship Id="rId17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Logitech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aming.logitech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10" Type="http://schemas.openxmlformats.org/officeDocument/2006/relationships/hyperlink" Target="https://www.logitechg.com/products/gaming-mice/g604-lightspeed-wireless-gaming-mouse.html?utm_campaign=ca032&amp;utm_medium=comm_Q2&amp;utm_source=r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/products/gaming-mice/g604-lightspeed-wireless-gaming-mouse.html?utm_campaign=ca032&amp;utm_medium=comm_Q2&amp;utm_source=re" TargetMode="External"/><Relationship Id="rId14" Type="http://schemas.openxmlformats.org/officeDocument/2006/relationships/hyperlink" Target="http://www.logitech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9788-6F55-40D8-B0F2-0F3BE4CC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9</cp:revision>
  <cp:lastPrinted>2019-09-11T11:57:00Z</cp:lastPrinted>
  <dcterms:created xsi:type="dcterms:W3CDTF">2019-09-11T11:57:00Z</dcterms:created>
  <dcterms:modified xsi:type="dcterms:W3CDTF">2019-09-16T07:59:00Z</dcterms:modified>
</cp:coreProperties>
</file>